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BAA22" w14:textId="77777777" w:rsidR="00A03627" w:rsidRPr="00A03627" w:rsidRDefault="00A03627" w:rsidP="00A03627">
      <w:pPr>
        <w:numPr>
          <w:ilvl w:val="0"/>
          <w:numId w:val="10"/>
        </w:numPr>
        <w:shd w:val="clear" w:color="auto" w:fill="005B92"/>
        <w:spacing w:line="0" w:lineRule="auto"/>
        <w:textAlignment w:val="baseline"/>
        <w:rPr>
          <w:rFonts w:ascii="Arial" w:hAnsi="Arial" w:cs="Arial"/>
          <w:color w:val="000000"/>
          <w:sz w:val="33"/>
          <w:szCs w:val="33"/>
        </w:rPr>
      </w:pPr>
      <w:r w:rsidRPr="00A03627">
        <w:rPr>
          <w:rFonts w:ascii="Arial" w:hAnsi="Arial" w:cs="Arial"/>
          <w:color w:val="000000"/>
          <w:sz w:val="33"/>
          <w:szCs w:val="33"/>
        </w:rPr>
        <w:br/>
      </w:r>
    </w:p>
    <w:p w14:paraId="56313940" w14:textId="69B5DD6C" w:rsidR="00A03627" w:rsidRPr="00A03627" w:rsidRDefault="00A03627" w:rsidP="00A03627">
      <w:pPr>
        <w:shd w:val="clear" w:color="auto" w:fill="FFFFFF"/>
        <w:spacing w:after="165" w:line="630" w:lineRule="atLeast"/>
        <w:textAlignment w:val="baseline"/>
        <w:outlineLvl w:val="0"/>
        <w:rPr>
          <w:color w:val="007AC3"/>
          <w:kern w:val="36"/>
          <w:sz w:val="54"/>
          <w:szCs w:val="54"/>
        </w:rPr>
      </w:pPr>
      <w:r>
        <w:rPr>
          <w:color w:val="007AC3"/>
          <w:kern w:val="36"/>
          <w:sz w:val="54"/>
          <w:szCs w:val="54"/>
        </w:rPr>
        <w:t>i</w:t>
      </w:r>
      <w:r w:rsidRPr="00A03627">
        <w:rPr>
          <w:color w:val="007AC3"/>
          <w:kern w:val="36"/>
          <w:sz w:val="54"/>
          <w:szCs w:val="54"/>
        </w:rPr>
        <w:t>nvestimenti innovativi imprese agricole: come chiedere i contributi</w:t>
      </w:r>
    </w:p>
    <w:p w14:paraId="6E356C2A" w14:textId="77777777" w:rsidR="00A03627" w:rsidRPr="00A03627" w:rsidRDefault="00A03627" w:rsidP="00A03627">
      <w:pPr>
        <w:shd w:val="clear" w:color="auto" w:fill="FFFFFF"/>
        <w:spacing w:before="90" w:after="300" w:line="360" w:lineRule="atLeast"/>
        <w:textAlignment w:val="baseline"/>
        <w:rPr>
          <w:rFonts w:ascii="Arial" w:hAnsi="Arial" w:cs="Arial"/>
          <w:color w:val="000000"/>
          <w:sz w:val="23"/>
          <w:szCs w:val="23"/>
        </w:rPr>
      </w:pPr>
      <w:r w:rsidRPr="00A03627">
        <w:rPr>
          <w:rFonts w:ascii="Arial" w:hAnsi="Arial" w:cs="Arial"/>
          <w:color w:val="000000"/>
          <w:sz w:val="23"/>
          <w:szCs w:val="23"/>
        </w:rPr>
        <w:t xml:space="preserve">Al via dal 23 maggio 2022 le domande per i contributi per gli investimenti innovativi delle piccole e medie imprese agricole. A disposizione </w:t>
      </w:r>
      <w:proofErr w:type="gramStart"/>
      <w:r w:rsidRPr="00A03627">
        <w:rPr>
          <w:rFonts w:ascii="Arial" w:hAnsi="Arial" w:cs="Arial"/>
          <w:color w:val="000000"/>
          <w:sz w:val="23"/>
          <w:szCs w:val="23"/>
        </w:rPr>
        <w:t>5</w:t>
      </w:r>
      <w:proofErr w:type="gramEnd"/>
      <w:r w:rsidRPr="00A03627">
        <w:rPr>
          <w:rFonts w:ascii="Arial" w:hAnsi="Arial" w:cs="Arial"/>
          <w:color w:val="000000"/>
          <w:sz w:val="23"/>
          <w:szCs w:val="23"/>
        </w:rPr>
        <w:t xml:space="preserve"> milioni di euro. Lo sportello resterà aperto fino al 23 giugno 2022, ma è rilevante l’ordine cronologico delle domande pervenute. La concessione delle agevolazioni avviene infatti sulla base di una procedura valutativa a sportello. Alla domanda di concessione non deve essere allegato alcun documento. Il progetto di investimento presentato deve essere inerente alla trasformazione di prodotti agricoli e/o alla commercializzazione di prodotti agricoli. L’agevolazione è riconosciuta entro il massimale di 20.000 euro a beneficiario.</w:t>
      </w:r>
    </w:p>
    <w:p w14:paraId="12837C73" w14:textId="77777777" w:rsidR="00A03627" w:rsidRPr="00A03627" w:rsidRDefault="00A03627" w:rsidP="00A03627">
      <w:pPr>
        <w:shd w:val="clear" w:color="auto" w:fill="FFFFFF"/>
        <w:spacing w:line="315" w:lineRule="atLeast"/>
        <w:textAlignment w:val="baseline"/>
        <w:rPr>
          <w:rFonts w:ascii="Arial" w:hAnsi="Arial" w:cs="Arial"/>
          <w:color w:val="000000"/>
          <w:sz w:val="23"/>
          <w:szCs w:val="23"/>
        </w:rPr>
      </w:pPr>
      <w:r w:rsidRPr="00A03627">
        <w:rPr>
          <w:rFonts w:ascii="Arial" w:hAnsi="Arial" w:cs="Arial"/>
          <w:color w:val="000000"/>
          <w:sz w:val="23"/>
          <w:szCs w:val="23"/>
        </w:rPr>
        <w:t>Conto alla rovescia per i contributi per gli </w:t>
      </w:r>
      <w:r w:rsidRPr="00A03627">
        <w:rPr>
          <w:rFonts w:ascii="Arial" w:hAnsi="Arial" w:cs="Arial"/>
          <w:color w:val="000000"/>
          <w:sz w:val="23"/>
          <w:szCs w:val="23"/>
          <w:bdr w:val="none" w:sz="0" w:space="0" w:color="auto" w:frame="1"/>
        </w:rPr>
        <w:t>investimenti innovativi</w:t>
      </w:r>
      <w:r w:rsidRPr="00A03627">
        <w:rPr>
          <w:rFonts w:ascii="Arial" w:hAnsi="Arial" w:cs="Arial"/>
          <w:color w:val="000000"/>
          <w:sz w:val="23"/>
          <w:szCs w:val="23"/>
        </w:rPr>
        <w:t> delle </w:t>
      </w:r>
      <w:r w:rsidRPr="00A03627">
        <w:rPr>
          <w:rFonts w:ascii="Arial" w:hAnsi="Arial" w:cs="Arial"/>
          <w:color w:val="000000"/>
          <w:sz w:val="23"/>
          <w:szCs w:val="23"/>
          <w:bdr w:val="none" w:sz="0" w:space="0" w:color="auto" w:frame="1"/>
        </w:rPr>
        <w:t>piccole </w:t>
      </w:r>
      <w:r w:rsidRPr="00A03627">
        <w:rPr>
          <w:rFonts w:ascii="Arial" w:hAnsi="Arial" w:cs="Arial"/>
          <w:color w:val="000000"/>
          <w:sz w:val="23"/>
          <w:szCs w:val="23"/>
        </w:rPr>
        <w:t>e</w:t>
      </w:r>
      <w:r w:rsidRPr="00A03627">
        <w:rPr>
          <w:rFonts w:ascii="Arial" w:hAnsi="Arial" w:cs="Arial"/>
          <w:color w:val="000000"/>
          <w:sz w:val="23"/>
          <w:szCs w:val="23"/>
          <w:bdr w:val="none" w:sz="0" w:space="0" w:color="auto" w:frame="1"/>
        </w:rPr>
        <w:t> medie imprese agricole</w:t>
      </w:r>
      <w:r w:rsidRPr="00A03627">
        <w:rPr>
          <w:rFonts w:ascii="Arial" w:hAnsi="Arial" w:cs="Arial"/>
          <w:color w:val="000000"/>
          <w:sz w:val="23"/>
          <w:szCs w:val="23"/>
        </w:rPr>
        <w:t>.</w:t>
      </w:r>
    </w:p>
    <w:p w14:paraId="5949FE8C" w14:textId="77777777" w:rsidR="00A03627" w:rsidRPr="00A03627" w:rsidRDefault="00A03627" w:rsidP="00A03627">
      <w:pPr>
        <w:shd w:val="clear" w:color="auto" w:fill="FFFFFF"/>
        <w:spacing w:line="315" w:lineRule="atLeast"/>
        <w:textAlignment w:val="baseline"/>
        <w:rPr>
          <w:rFonts w:ascii="Arial" w:hAnsi="Arial" w:cs="Arial"/>
          <w:color w:val="000000"/>
          <w:sz w:val="23"/>
          <w:szCs w:val="23"/>
        </w:rPr>
      </w:pPr>
      <w:r w:rsidRPr="00A03627">
        <w:rPr>
          <w:rFonts w:ascii="Arial" w:hAnsi="Arial" w:cs="Arial"/>
          <w:color w:val="000000"/>
          <w:sz w:val="23"/>
          <w:szCs w:val="23"/>
        </w:rPr>
        <w:t>Dal </w:t>
      </w:r>
      <w:r w:rsidRPr="00A03627">
        <w:rPr>
          <w:rFonts w:ascii="Arial" w:hAnsi="Arial" w:cs="Arial"/>
          <w:color w:val="000000"/>
          <w:sz w:val="23"/>
          <w:szCs w:val="23"/>
          <w:bdr w:val="none" w:sz="0" w:space="0" w:color="auto" w:frame="1"/>
        </w:rPr>
        <w:t>23 maggio 2022</w:t>
      </w:r>
      <w:r w:rsidRPr="00A03627">
        <w:rPr>
          <w:rFonts w:ascii="Arial" w:hAnsi="Arial" w:cs="Arial"/>
          <w:color w:val="000000"/>
          <w:sz w:val="23"/>
          <w:szCs w:val="23"/>
        </w:rPr>
        <w:t> (ore 10), le imprese interessate potranno </w:t>
      </w:r>
      <w:r w:rsidRPr="00A03627">
        <w:rPr>
          <w:rFonts w:ascii="Arial" w:hAnsi="Arial" w:cs="Arial"/>
          <w:color w:val="000000"/>
          <w:sz w:val="23"/>
          <w:szCs w:val="23"/>
          <w:bdr w:val="none" w:sz="0" w:space="0" w:color="auto" w:frame="1"/>
        </w:rPr>
        <w:t>inviare</w:t>
      </w:r>
      <w:r w:rsidRPr="00A03627">
        <w:rPr>
          <w:rFonts w:ascii="Arial" w:hAnsi="Arial" w:cs="Arial"/>
          <w:color w:val="000000"/>
          <w:sz w:val="23"/>
          <w:szCs w:val="23"/>
        </w:rPr>
        <w:t> le </w:t>
      </w:r>
      <w:r w:rsidRPr="00A03627">
        <w:rPr>
          <w:rFonts w:ascii="Arial" w:hAnsi="Arial" w:cs="Arial"/>
          <w:color w:val="000000"/>
          <w:sz w:val="23"/>
          <w:szCs w:val="23"/>
          <w:bdr w:val="none" w:sz="0" w:space="0" w:color="auto" w:frame="1"/>
        </w:rPr>
        <w:t>domande</w:t>
      </w:r>
      <w:r w:rsidRPr="00A03627">
        <w:rPr>
          <w:rFonts w:ascii="Arial" w:hAnsi="Arial" w:cs="Arial"/>
          <w:color w:val="000000"/>
          <w:sz w:val="23"/>
          <w:szCs w:val="23"/>
        </w:rPr>
        <w:t> di ammissione.</w:t>
      </w:r>
    </w:p>
    <w:p w14:paraId="06B73899" w14:textId="77777777" w:rsidR="00A03627" w:rsidRPr="00A03627" w:rsidRDefault="00A03627" w:rsidP="00A03627">
      <w:pPr>
        <w:shd w:val="clear" w:color="auto" w:fill="FFFFFF"/>
        <w:spacing w:line="315" w:lineRule="atLeast"/>
        <w:textAlignment w:val="baseline"/>
        <w:rPr>
          <w:rFonts w:ascii="Arial" w:hAnsi="Arial" w:cs="Arial"/>
          <w:color w:val="000000"/>
          <w:sz w:val="23"/>
          <w:szCs w:val="23"/>
        </w:rPr>
      </w:pPr>
      <w:r w:rsidRPr="00A03627">
        <w:rPr>
          <w:rFonts w:ascii="Arial" w:hAnsi="Arial" w:cs="Arial"/>
          <w:color w:val="000000"/>
          <w:sz w:val="23"/>
          <w:szCs w:val="23"/>
        </w:rPr>
        <w:t>La trasmissione è possibile </w:t>
      </w:r>
      <w:r w:rsidRPr="00A03627">
        <w:rPr>
          <w:rFonts w:ascii="Arial" w:hAnsi="Arial" w:cs="Arial"/>
          <w:color w:val="000000"/>
          <w:sz w:val="23"/>
          <w:szCs w:val="23"/>
          <w:bdr w:val="none" w:sz="0" w:space="0" w:color="auto" w:frame="1"/>
        </w:rPr>
        <w:t>fino</w:t>
      </w:r>
      <w:r w:rsidRPr="00A03627">
        <w:rPr>
          <w:rFonts w:ascii="Arial" w:hAnsi="Arial" w:cs="Arial"/>
          <w:color w:val="000000"/>
          <w:sz w:val="23"/>
          <w:szCs w:val="23"/>
        </w:rPr>
        <w:t> al </w:t>
      </w:r>
      <w:r w:rsidRPr="00A03627">
        <w:rPr>
          <w:rFonts w:ascii="Arial" w:hAnsi="Arial" w:cs="Arial"/>
          <w:color w:val="000000"/>
          <w:sz w:val="23"/>
          <w:szCs w:val="23"/>
          <w:bdr w:val="none" w:sz="0" w:space="0" w:color="auto" w:frame="1"/>
        </w:rPr>
        <w:t>23 giugno 2022</w:t>
      </w:r>
      <w:r w:rsidRPr="00A03627">
        <w:rPr>
          <w:rFonts w:ascii="Arial" w:hAnsi="Arial" w:cs="Arial"/>
          <w:color w:val="000000"/>
          <w:sz w:val="23"/>
          <w:szCs w:val="23"/>
        </w:rPr>
        <w:t>.</w:t>
      </w:r>
    </w:p>
    <w:p w14:paraId="3E030319" w14:textId="77777777" w:rsidR="00A03627" w:rsidRPr="00A03627" w:rsidRDefault="00A03627" w:rsidP="00A03627">
      <w:pPr>
        <w:shd w:val="clear" w:color="auto" w:fill="FFFFFF"/>
        <w:spacing w:line="315" w:lineRule="atLeast"/>
        <w:textAlignment w:val="baseline"/>
        <w:rPr>
          <w:rFonts w:ascii="Arial" w:hAnsi="Arial" w:cs="Arial"/>
          <w:color w:val="000000"/>
          <w:sz w:val="23"/>
          <w:szCs w:val="23"/>
        </w:rPr>
      </w:pPr>
      <w:r w:rsidRPr="00A03627">
        <w:rPr>
          <w:rFonts w:ascii="Arial" w:hAnsi="Arial" w:cs="Arial"/>
          <w:color w:val="000000"/>
          <w:sz w:val="23"/>
          <w:szCs w:val="23"/>
        </w:rPr>
        <w:t>Ma l’</w:t>
      </w:r>
      <w:r w:rsidRPr="00A03627">
        <w:rPr>
          <w:rFonts w:ascii="Arial" w:hAnsi="Arial" w:cs="Arial"/>
          <w:color w:val="000000"/>
          <w:sz w:val="23"/>
          <w:szCs w:val="23"/>
          <w:bdr w:val="none" w:sz="0" w:space="0" w:color="auto" w:frame="1"/>
        </w:rPr>
        <w:t>ordine cronologico</w:t>
      </w:r>
      <w:r w:rsidRPr="00A03627">
        <w:rPr>
          <w:rFonts w:ascii="Arial" w:hAnsi="Arial" w:cs="Arial"/>
          <w:color w:val="000000"/>
          <w:sz w:val="23"/>
          <w:szCs w:val="23"/>
        </w:rPr>
        <w:t> di presentazione delle istanze è </w:t>
      </w:r>
      <w:r w:rsidRPr="00A03627">
        <w:rPr>
          <w:rFonts w:ascii="Arial" w:hAnsi="Arial" w:cs="Arial"/>
          <w:color w:val="000000"/>
          <w:sz w:val="23"/>
          <w:szCs w:val="23"/>
          <w:bdr w:val="none" w:sz="0" w:space="0" w:color="auto" w:frame="1"/>
        </w:rPr>
        <w:t>rilevante</w:t>
      </w:r>
      <w:r w:rsidRPr="00A03627">
        <w:rPr>
          <w:rFonts w:ascii="Arial" w:hAnsi="Arial" w:cs="Arial"/>
          <w:color w:val="000000"/>
          <w:sz w:val="23"/>
          <w:szCs w:val="23"/>
        </w:rPr>
        <w:t> ai fini dell'ammissione al contributo.</w:t>
      </w:r>
    </w:p>
    <w:p w14:paraId="149AB4CB" w14:textId="77777777" w:rsidR="00A03627" w:rsidRPr="00A03627" w:rsidRDefault="00A03627" w:rsidP="00A03627">
      <w:pPr>
        <w:shd w:val="clear" w:color="auto" w:fill="FFFFFF"/>
        <w:spacing w:line="315" w:lineRule="atLeast"/>
        <w:textAlignment w:val="baseline"/>
        <w:rPr>
          <w:rFonts w:ascii="Arial" w:hAnsi="Arial" w:cs="Arial"/>
          <w:color w:val="000000"/>
          <w:sz w:val="23"/>
          <w:szCs w:val="23"/>
        </w:rPr>
      </w:pPr>
      <w:r w:rsidRPr="00A03627">
        <w:rPr>
          <w:rFonts w:ascii="Arial" w:hAnsi="Arial" w:cs="Arial"/>
          <w:color w:val="000000"/>
          <w:sz w:val="23"/>
          <w:szCs w:val="23"/>
        </w:rPr>
        <w:t xml:space="preserve">A disposizione </w:t>
      </w:r>
      <w:proofErr w:type="gramStart"/>
      <w:r w:rsidRPr="00A03627">
        <w:rPr>
          <w:rFonts w:ascii="Arial" w:hAnsi="Arial" w:cs="Arial"/>
          <w:color w:val="000000"/>
          <w:sz w:val="23"/>
          <w:szCs w:val="23"/>
        </w:rPr>
        <w:t>5</w:t>
      </w:r>
      <w:proofErr w:type="gramEnd"/>
      <w:r w:rsidRPr="00A03627">
        <w:rPr>
          <w:rFonts w:ascii="Arial" w:hAnsi="Arial" w:cs="Arial"/>
          <w:color w:val="000000"/>
          <w:sz w:val="23"/>
          <w:szCs w:val="23"/>
        </w:rPr>
        <w:t xml:space="preserve"> milioni di euro.</w:t>
      </w:r>
    </w:p>
    <w:p w14:paraId="0E169A01" w14:textId="77777777" w:rsidR="00A03627" w:rsidRPr="00A03627" w:rsidRDefault="00A03627" w:rsidP="00A03627">
      <w:pPr>
        <w:shd w:val="clear" w:color="auto" w:fill="FFFFFF"/>
        <w:spacing w:line="315" w:lineRule="atLeast"/>
        <w:textAlignment w:val="baseline"/>
        <w:rPr>
          <w:rFonts w:ascii="Arial" w:hAnsi="Arial" w:cs="Arial"/>
          <w:color w:val="000000"/>
          <w:sz w:val="23"/>
          <w:szCs w:val="23"/>
        </w:rPr>
      </w:pPr>
      <w:r w:rsidRPr="00A03627">
        <w:rPr>
          <w:rFonts w:ascii="Arial" w:hAnsi="Arial" w:cs="Arial"/>
          <w:color w:val="000000"/>
          <w:sz w:val="23"/>
          <w:szCs w:val="23"/>
        </w:rPr>
        <w:t>L’intervento agevolativo è disciplinato dal </w:t>
      </w:r>
      <w:hyperlink r:id="rId8" w:tgtFrame="_blank" w:tooltip="D.M. 30 luglio 2021" w:history="1">
        <w:r w:rsidRPr="00A03627">
          <w:rPr>
            <w:rFonts w:ascii="Arial" w:hAnsi="Arial" w:cs="Arial"/>
            <w:color w:val="0000FF"/>
            <w:sz w:val="23"/>
            <w:szCs w:val="23"/>
            <w:u w:val="single"/>
            <w:bdr w:val="none" w:sz="0" w:space="0" w:color="auto" w:frame="1"/>
          </w:rPr>
          <w:t>D.M. 30 luglio 2021</w:t>
        </w:r>
      </w:hyperlink>
      <w:r w:rsidRPr="00A03627">
        <w:rPr>
          <w:rFonts w:ascii="Arial" w:hAnsi="Arial" w:cs="Arial"/>
          <w:color w:val="000000"/>
          <w:sz w:val="23"/>
          <w:szCs w:val="23"/>
        </w:rPr>
        <w:t>, mentre le modalità e i termini per l’invio delle domande sono stati fissati dal </w:t>
      </w:r>
      <w:hyperlink r:id="rId9" w:tgtFrame="_blank" w:tooltip="Decreto direttoriale 2 maggio 2022" w:history="1">
        <w:r w:rsidRPr="00A03627">
          <w:rPr>
            <w:rFonts w:ascii="Arial" w:hAnsi="Arial" w:cs="Arial"/>
            <w:color w:val="0000FF"/>
            <w:sz w:val="23"/>
            <w:szCs w:val="23"/>
            <w:u w:val="single"/>
            <w:bdr w:val="none" w:sz="0" w:space="0" w:color="auto" w:frame="1"/>
          </w:rPr>
          <w:t>Decreto direttoriale 2 maggio 2022</w:t>
        </w:r>
      </w:hyperlink>
      <w:r w:rsidRPr="00A03627">
        <w:rPr>
          <w:rFonts w:ascii="Arial" w:hAnsi="Arial" w:cs="Arial"/>
          <w:color w:val="000000"/>
          <w:sz w:val="23"/>
          <w:szCs w:val="23"/>
        </w:rPr>
        <w:t>, integrato con Decreto direttoriale 13 maggio 2022.</w:t>
      </w:r>
    </w:p>
    <w:p w14:paraId="141ECC11" w14:textId="77777777" w:rsidR="00A03627" w:rsidRPr="00A03627" w:rsidRDefault="00A03627" w:rsidP="00A03627">
      <w:pPr>
        <w:shd w:val="clear" w:color="auto" w:fill="FFFFFF"/>
        <w:spacing w:before="450" w:after="375" w:line="360" w:lineRule="atLeast"/>
        <w:textAlignment w:val="baseline"/>
        <w:outlineLvl w:val="1"/>
        <w:rPr>
          <w:rFonts w:ascii="Arial" w:hAnsi="Arial" w:cs="Arial"/>
          <w:color w:val="000000"/>
          <w:sz w:val="27"/>
          <w:szCs w:val="27"/>
        </w:rPr>
      </w:pPr>
      <w:r w:rsidRPr="00A03627">
        <w:rPr>
          <w:rFonts w:ascii="Arial" w:hAnsi="Arial" w:cs="Arial"/>
          <w:color w:val="000000"/>
          <w:sz w:val="27"/>
          <w:szCs w:val="27"/>
        </w:rPr>
        <w:t>Chi può presentare domanda</w:t>
      </w:r>
    </w:p>
    <w:p w14:paraId="7C876863" w14:textId="77777777" w:rsidR="00A03627" w:rsidRPr="00A03627" w:rsidRDefault="00A03627" w:rsidP="00A03627">
      <w:pPr>
        <w:shd w:val="clear" w:color="auto" w:fill="FFFFFF"/>
        <w:spacing w:line="315" w:lineRule="atLeast"/>
        <w:textAlignment w:val="baseline"/>
        <w:rPr>
          <w:rFonts w:ascii="Arial" w:hAnsi="Arial" w:cs="Arial"/>
          <w:color w:val="000000"/>
          <w:sz w:val="23"/>
          <w:szCs w:val="23"/>
        </w:rPr>
      </w:pPr>
      <w:r w:rsidRPr="00A03627">
        <w:rPr>
          <w:rFonts w:ascii="Arial" w:hAnsi="Arial" w:cs="Arial"/>
          <w:color w:val="000000"/>
          <w:sz w:val="23"/>
          <w:szCs w:val="23"/>
        </w:rPr>
        <w:t>Le domande di contributo possono essere presentate da </w:t>
      </w:r>
      <w:r w:rsidRPr="00A03627">
        <w:rPr>
          <w:rFonts w:ascii="Arial" w:hAnsi="Arial" w:cs="Arial"/>
          <w:color w:val="000000"/>
          <w:sz w:val="23"/>
          <w:szCs w:val="23"/>
          <w:bdr w:val="none" w:sz="0" w:space="0" w:color="auto" w:frame="1"/>
        </w:rPr>
        <w:t>micro</w:t>
      </w:r>
      <w:r w:rsidRPr="00A03627">
        <w:rPr>
          <w:rFonts w:ascii="Arial" w:hAnsi="Arial" w:cs="Arial"/>
          <w:color w:val="000000"/>
          <w:sz w:val="23"/>
          <w:szCs w:val="23"/>
        </w:rPr>
        <w:t>, </w:t>
      </w:r>
      <w:r w:rsidRPr="00A03627">
        <w:rPr>
          <w:rFonts w:ascii="Arial" w:hAnsi="Arial" w:cs="Arial"/>
          <w:color w:val="000000"/>
          <w:sz w:val="23"/>
          <w:szCs w:val="23"/>
          <w:bdr w:val="none" w:sz="0" w:space="0" w:color="auto" w:frame="1"/>
        </w:rPr>
        <w:t>piccole</w:t>
      </w:r>
      <w:r w:rsidRPr="00A03627">
        <w:rPr>
          <w:rFonts w:ascii="Arial" w:hAnsi="Arial" w:cs="Arial"/>
          <w:color w:val="000000"/>
          <w:sz w:val="23"/>
          <w:szCs w:val="23"/>
        </w:rPr>
        <w:t> e </w:t>
      </w:r>
      <w:r w:rsidRPr="00A03627">
        <w:rPr>
          <w:rFonts w:ascii="Arial" w:hAnsi="Arial" w:cs="Arial"/>
          <w:color w:val="000000"/>
          <w:sz w:val="23"/>
          <w:szCs w:val="23"/>
          <w:bdr w:val="none" w:sz="0" w:space="0" w:color="auto" w:frame="1"/>
        </w:rPr>
        <w:t>medie imprese</w:t>
      </w:r>
      <w:r w:rsidRPr="00A03627">
        <w:rPr>
          <w:rFonts w:ascii="Arial" w:hAnsi="Arial" w:cs="Arial"/>
          <w:color w:val="000000"/>
          <w:sz w:val="23"/>
          <w:szCs w:val="23"/>
        </w:rPr>
        <w:t> attive nel settore della </w:t>
      </w:r>
      <w:r w:rsidRPr="00A03627">
        <w:rPr>
          <w:rFonts w:ascii="Arial" w:hAnsi="Arial" w:cs="Arial"/>
          <w:color w:val="000000"/>
          <w:sz w:val="23"/>
          <w:szCs w:val="23"/>
          <w:bdr w:val="none" w:sz="0" w:space="0" w:color="auto" w:frame="1"/>
        </w:rPr>
        <w:t>produzione agricola primaria</w:t>
      </w:r>
      <w:r w:rsidRPr="00A03627">
        <w:rPr>
          <w:rFonts w:ascii="Arial" w:hAnsi="Arial" w:cs="Arial"/>
          <w:color w:val="000000"/>
          <w:sz w:val="23"/>
          <w:szCs w:val="23"/>
        </w:rPr>
        <w:t>, della </w:t>
      </w:r>
      <w:r w:rsidRPr="00A03627">
        <w:rPr>
          <w:rFonts w:ascii="Arial" w:hAnsi="Arial" w:cs="Arial"/>
          <w:color w:val="000000"/>
          <w:sz w:val="23"/>
          <w:szCs w:val="23"/>
          <w:bdr w:val="none" w:sz="0" w:space="0" w:color="auto" w:frame="1"/>
        </w:rPr>
        <w:t>trasformazione</w:t>
      </w:r>
      <w:r w:rsidRPr="00A03627">
        <w:rPr>
          <w:rFonts w:ascii="Arial" w:hAnsi="Arial" w:cs="Arial"/>
          <w:color w:val="000000"/>
          <w:sz w:val="23"/>
          <w:szCs w:val="23"/>
        </w:rPr>
        <w:t> di prodotti agricoli e della </w:t>
      </w:r>
      <w:r w:rsidRPr="00A03627">
        <w:rPr>
          <w:rFonts w:ascii="Arial" w:hAnsi="Arial" w:cs="Arial"/>
          <w:color w:val="000000"/>
          <w:sz w:val="23"/>
          <w:szCs w:val="23"/>
          <w:bdr w:val="none" w:sz="0" w:space="0" w:color="auto" w:frame="1"/>
        </w:rPr>
        <w:t>commercializzazione</w:t>
      </w:r>
      <w:r w:rsidRPr="00A03627">
        <w:rPr>
          <w:rFonts w:ascii="Arial" w:hAnsi="Arial" w:cs="Arial"/>
          <w:color w:val="000000"/>
          <w:sz w:val="23"/>
          <w:szCs w:val="23"/>
        </w:rPr>
        <w:t> di prodotti agricoli, regolarmente costituite e iscritte come attive nel Registro delle imprese, sezione speciale imprese agricole, della Camera di commercio territorialmente competente, con la sede legale o un’unità locale ubicata sul territorio nazionale.</w:t>
      </w:r>
    </w:p>
    <w:p w14:paraId="71BC915A" w14:textId="77777777" w:rsidR="00A03627" w:rsidRPr="00A03627" w:rsidRDefault="00A03627" w:rsidP="00A03627">
      <w:pPr>
        <w:shd w:val="clear" w:color="auto" w:fill="FFFFFF"/>
        <w:spacing w:line="315" w:lineRule="atLeast"/>
        <w:textAlignment w:val="baseline"/>
        <w:rPr>
          <w:rFonts w:ascii="Arial" w:hAnsi="Arial" w:cs="Arial"/>
          <w:color w:val="000000"/>
          <w:sz w:val="23"/>
          <w:szCs w:val="23"/>
        </w:rPr>
      </w:pPr>
      <w:r w:rsidRPr="00A03627">
        <w:rPr>
          <w:rFonts w:ascii="Arial" w:hAnsi="Arial" w:cs="Arial"/>
          <w:color w:val="000000"/>
          <w:sz w:val="23"/>
          <w:szCs w:val="23"/>
        </w:rPr>
        <w:t>Ai fini dell’ammissibilità, le imprese richiedenti devono:</w:t>
      </w:r>
    </w:p>
    <w:p w14:paraId="6A211F68" w14:textId="77777777" w:rsidR="00A03627" w:rsidRPr="00A03627" w:rsidRDefault="00A03627" w:rsidP="00A03627">
      <w:pPr>
        <w:shd w:val="clear" w:color="auto" w:fill="FFFFFF"/>
        <w:spacing w:line="315" w:lineRule="atLeast"/>
        <w:textAlignment w:val="baseline"/>
        <w:rPr>
          <w:rFonts w:ascii="Arial" w:hAnsi="Arial" w:cs="Arial"/>
          <w:color w:val="000000"/>
          <w:sz w:val="23"/>
          <w:szCs w:val="23"/>
        </w:rPr>
      </w:pPr>
      <w:r w:rsidRPr="00A03627">
        <w:rPr>
          <w:rFonts w:ascii="Arial" w:hAnsi="Arial" w:cs="Arial"/>
          <w:color w:val="000000"/>
          <w:sz w:val="23"/>
          <w:szCs w:val="23"/>
        </w:rPr>
        <w:t>- essere nel </w:t>
      </w:r>
      <w:r w:rsidRPr="00A03627">
        <w:rPr>
          <w:rFonts w:ascii="Arial" w:hAnsi="Arial" w:cs="Arial"/>
          <w:color w:val="000000"/>
          <w:sz w:val="23"/>
          <w:szCs w:val="23"/>
          <w:bdr w:val="none" w:sz="0" w:space="0" w:color="auto" w:frame="1"/>
        </w:rPr>
        <w:t>pieno</w:t>
      </w:r>
      <w:r w:rsidRPr="00A03627">
        <w:rPr>
          <w:rFonts w:ascii="Arial" w:hAnsi="Arial" w:cs="Arial"/>
          <w:color w:val="000000"/>
          <w:sz w:val="23"/>
          <w:szCs w:val="23"/>
        </w:rPr>
        <w:t> e </w:t>
      </w:r>
      <w:r w:rsidRPr="00A03627">
        <w:rPr>
          <w:rFonts w:ascii="Arial" w:hAnsi="Arial" w:cs="Arial"/>
          <w:color w:val="000000"/>
          <w:sz w:val="23"/>
          <w:szCs w:val="23"/>
          <w:bdr w:val="none" w:sz="0" w:space="0" w:color="auto" w:frame="1"/>
        </w:rPr>
        <w:t>libero esercizio</w:t>
      </w:r>
      <w:r w:rsidRPr="00A03627">
        <w:rPr>
          <w:rFonts w:ascii="Arial" w:hAnsi="Arial" w:cs="Arial"/>
          <w:color w:val="000000"/>
          <w:sz w:val="23"/>
          <w:szCs w:val="23"/>
        </w:rPr>
        <w:t> dei propri diritti, non essere in liquidazione volontaria e non essere sottoposte a procedure concorsuali con finalità liquidatorie;</w:t>
      </w:r>
    </w:p>
    <w:p w14:paraId="13BEC069" w14:textId="77777777" w:rsidR="00A03627" w:rsidRPr="00A03627" w:rsidRDefault="00A03627" w:rsidP="00A03627">
      <w:pPr>
        <w:shd w:val="clear" w:color="auto" w:fill="FFFFFF"/>
        <w:spacing w:line="315" w:lineRule="atLeast"/>
        <w:textAlignment w:val="baseline"/>
        <w:rPr>
          <w:rFonts w:ascii="Arial" w:hAnsi="Arial" w:cs="Arial"/>
          <w:color w:val="000000"/>
          <w:sz w:val="23"/>
          <w:szCs w:val="23"/>
        </w:rPr>
      </w:pPr>
      <w:r w:rsidRPr="00A03627">
        <w:rPr>
          <w:rFonts w:ascii="Arial" w:hAnsi="Arial" w:cs="Arial"/>
          <w:color w:val="000000"/>
          <w:sz w:val="23"/>
          <w:szCs w:val="23"/>
        </w:rPr>
        <w:lastRenderedPageBreak/>
        <w:t>- </w:t>
      </w:r>
      <w:r w:rsidRPr="00A03627">
        <w:rPr>
          <w:rFonts w:ascii="Arial" w:hAnsi="Arial" w:cs="Arial"/>
          <w:color w:val="000000"/>
          <w:sz w:val="23"/>
          <w:szCs w:val="23"/>
          <w:bdr w:val="none" w:sz="0" w:space="0" w:color="auto" w:frame="1"/>
        </w:rPr>
        <w:t>non essere</w:t>
      </w:r>
      <w:r w:rsidRPr="00A03627">
        <w:rPr>
          <w:rFonts w:ascii="Arial" w:hAnsi="Arial" w:cs="Arial"/>
          <w:color w:val="000000"/>
          <w:sz w:val="23"/>
          <w:szCs w:val="23"/>
        </w:rPr>
        <w:t> in condizioni tali da risultare impresa in </w:t>
      </w:r>
      <w:r w:rsidRPr="00A03627">
        <w:rPr>
          <w:rFonts w:ascii="Arial" w:hAnsi="Arial" w:cs="Arial"/>
          <w:color w:val="000000"/>
          <w:sz w:val="23"/>
          <w:szCs w:val="23"/>
          <w:bdr w:val="none" w:sz="0" w:space="0" w:color="auto" w:frame="1"/>
        </w:rPr>
        <w:t>difficoltà</w:t>
      </w:r>
      <w:r w:rsidRPr="00A03627">
        <w:rPr>
          <w:rFonts w:ascii="Arial" w:hAnsi="Arial" w:cs="Arial"/>
          <w:color w:val="000000"/>
          <w:sz w:val="23"/>
          <w:szCs w:val="23"/>
        </w:rPr>
        <w:t>, così come individuata all’art. 2, punto 14, regolamento (UE) n. 702/2014;</w:t>
      </w:r>
    </w:p>
    <w:p w14:paraId="17E837A4" w14:textId="77777777" w:rsidR="00A03627" w:rsidRPr="00A03627" w:rsidRDefault="00A03627" w:rsidP="00A03627">
      <w:pPr>
        <w:shd w:val="clear" w:color="auto" w:fill="FFFFFF"/>
        <w:spacing w:line="315" w:lineRule="atLeast"/>
        <w:textAlignment w:val="baseline"/>
        <w:rPr>
          <w:rFonts w:ascii="Arial" w:hAnsi="Arial" w:cs="Arial"/>
          <w:color w:val="000000"/>
          <w:sz w:val="23"/>
          <w:szCs w:val="23"/>
        </w:rPr>
      </w:pPr>
      <w:r w:rsidRPr="00A03627">
        <w:rPr>
          <w:rFonts w:ascii="Arial" w:hAnsi="Arial" w:cs="Arial"/>
          <w:color w:val="000000"/>
          <w:sz w:val="23"/>
          <w:szCs w:val="23"/>
        </w:rPr>
        <w:t>- </w:t>
      </w:r>
      <w:r w:rsidRPr="00A03627">
        <w:rPr>
          <w:rFonts w:ascii="Arial" w:hAnsi="Arial" w:cs="Arial"/>
          <w:color w:val="000000"/>
          <w:sz w:val="23"/>
          <w:szCs w:val="23"/>
          <w:bdr w:val="none" w:sz="0" w:space="0" w:color="auto" w:frame="1"/>
        </w:rPr>
        <w:t>non rientrare</w:t>
      </w:r>
      <w:r w:rsidRPr="00A03627">
        <w:rPr>
          <w:rFonts w:ascii="Arial" w:hAnsi="Arial" w:cs="Arial"/>
          <w:color w:val="000000"/>
          <w:sz w:val="23"/>
          <w:szCs w:val="23"/>
        </w:rPr>
        <w:t> tra le imprese che hanno ricevuto e, successivamente, non rimborsato o depositato in un conto bloccato, gli aiuti individuati quali illegittimi o incompatibili dalla Commissione europea.</w:t>
      </w:r>
    </w:p>
    <w:p w14:paraId="42AB4A99" w14:textId="77777777" w:rsidR="00A03627" w:rsidRPr="00A03627" w:rsidRDefault="00A03627" w:rsidP="00A03627">
      <w:pPr>
        <w:shd w:val="clear" w:color="auto" w:fill="FFFFFF"/>
        <w:spacing w:line="315" w:lineRule="atLeast"/>
        <w:textAlignment w:val="baseline"/>
        <w:rPr>
          <w:rFonts w:ascii="Arial" w:hAnsi="Arial" w:cs="Arial"/>
          <w:color w:val="000000"/>
          <w:sz w:val="23"/>
          <w:szCs w:val="23"/>
        </w:rPr>
      </w:pPr>
      <w:r w:rsidRPr="00A03627">
        <w:rPr>
          <w:rFonts w:ascii="Arial" w:hAnsi="Arial" w:cs="Arial"/>
          <w:color w:val="000000"/>
          <w:sz w:val="23"/>
          <w:szCs w:val="23"/>
        </w:rPr>
        <w:t>Sono </w:t>
      </w:r>
      <w:r w:rsidRPr="00A03627">
        <w:rPr>
          <w:rFonts w:ascii="Arial" w:hAnsi="Arial" w:cs="Arial"/>
          <w:color w:val="000000"/>
          <w:sz w:val="23"/>
          <w:szCs w:val="23"/>
          <w:bdr w:val="none" w:sz="0" w:space="0" w:color="auto" w:frame="1"/>
        </w:rPr>
        <w:t>escluse</w:t>
      </w:r>
      <w:r w:rsidRPr="00A03627">
        <w:rPr>
          <w:rFonts w:ascii="Arial" w:hAnsi="Arial" w:cs="Arial"/>
          <w:color w:val="000000"/>
          <w:sz w:val="23"/>
          <w:szCs w:val="23"/>
        </w:rPr>
        <w:t> le imprese:</w:t>
      </w:r>
    </w:p>
    <w:p w14:paraId="40599604" w14:textId="77777777" w:rsidR="00A03627" w:rsidRPr="00A03627" w:rsidRDefault="00A03627" w:rsidP="00A03627">
      <w:pPr>
        <w:shd w:val="clear" w:color="auto" w:fill="FFFFFF"/>
        <w:spacing w:line="315" w:lineRule="atLeast"/>
        <w:textAlignment w:val="baseline"/>
        <w:rPr>
          <w:rFonts w:ascii="Arial" w:hAnsi="Arial" w:cs="Arial"/>
          <w:color w:val="000000"/>
          <w:sz w:val="23"/>
          <w:szCs w:val="23"/>
        </w:rPr>
      </w:pPr>
      <w:r w:rsidRPr="00A03627">
        <w:rPr>
          <w:rFonts w:ascii="Arial" w:hAnsi="Arial" w:cs="Arial"/>
          <w:color w:val="000000"/>
          <w:sz w:val="23"/>
          <w:szCs w:val="23"/>
        </w:rPr>
        <w:t>- nei cui confronti sia stata applicata la </w:t>
      </w:r>
      <w:r w:rsidRPr="00A03627">
        <w:rPr>
          <w:rFonts w:ascii="Arial" w:hAnsi="Arial" w:cs="Arial"/>
          <w:color w:val="000000"/>
          <w:sz w:val="23"/>
          <w:szCs w:val="23"/>
          <w:bdr w:val="none" w:sz="0" w:space="0" w:color="auto" w:frame="1"/>
        </w:rPr>
        <w:t>sanzione interdittiva</w:t>
      </w:r>
      <w:r w:rsidRPr="00A03627">
        <w:rPr>
          <w:rFonts w:ascii="Arial" w:hAnsi="Arial" w:cs="Arial"/>
          <w:color w:val="000000"/>
          <w:sz w:val="23"/>
          <w:szCs w:val="23"/>
        </w:rPr>
        <w:t> di cui all’art. 9, c. 2, lett. d), D.lgs. n. 231/2001 e successive modificazioni e integrazioni;</w:t>
      </w:r>
    </w:p>
    <w:p w14:paraId="47DCE767" w14:textId="77777777" w:rsidR="00A03627" w:rsidRPr="00A03627" w:rsidRDefault="00A03627" w:rsidP="00A03627">
      <w:pPr>
        <w:shd w:val="clear" w:color="auto" w:fill="FFFFFF"/>
        <w:spacing w:line="315" w:lineRule="atLeast"/>
        <w:textAlignment w:val="baseline"/>
        <w:rPr>
          <w:rFonts w:ascii="Arial" w:hAnsi="Arial" w:cs="Arial"/>
          <w:color w:val="000000"/>
          <w:sz w:val="23"/>
          <w:szCs w:val="23"/>
        </w:rPr>
      </w:pPr>
      <w:r w:rsidRPr="00A03627">
        <w:rPr>
          <w:rFonts w:ascii="Arial" w:hAnsi="Arial" w:cs="Arial"/>
          <w:color w:val="000000"/>
          <w:sz w:val="23"/>
          <w:szCs w:val="23"/>
        </w:rPr>
        <w:t>- i cui legali rappresentanti o amministratori siano stati condannati, con sentenza definitiva o decreto penale di condanna divenuto irrevocabile o sentenza di applicazione della pena su richiesta ai sensi dell’articolo 444 del codice di procedura penale, per i reati che costituiscono motivo di esclusione di un operatore economico dalla partecipazione a una procedura di appalto o concessione ai sensi della normativa in materia di contratti pubblici relativi a lavori, servizi e forniture vigente alla data di presentazione della domanda.</w:t>
      </w:r>
    </w:p>
    <w:p w14:paraId="00A62CFE" w14:textId="77777777" w:rsidR="00A03627" w:rsidRPr="00A03627" w:rsidRDefault="00A03627" w:rsidP="00A03627">
      <w:pPr>
        <w:shd w:val="clear" w:color="auto" w:fill="FFFFFF"/>
        <w:spacing w:before="450" w:after="375" w:line="360" w:lineRule="atLeast"/>
        <w:textAlignment w:val="baseline"/>
        <w:outlineLvl w:val="1"/>
        <w:rPr>
          <w:rFonts w:ascii="Arial" w:hAnsi="Arial" w:cs="Arial"/>
          <w:color w:val="000000"/>
          <w:sz w:val="27"/>
          <w:szCs w:val="27"/>
        </w:rPr>
      </w:pPr>
      <w:r w:rsidRPr="00A03627">
        <w:rPr>
          <w:rFonts w:ascii="Arial" w:hAnsi="Arial" w:cs="Arial"/>
          <w:color w:val="000000"/>
          <w:sz w:val="27"/>
          <w:szCs w:val="27"/>
        </w:rPr>
        <w:t>Progetti ammissibili</w:t>
      </w:r>
    </w:p>
    <w:p w14:paraId="0218C632" w14:textId="77777777" w:rsidR="00A03627" w:rsidRPr="00A03627" w:rsidRDefault="00A03627" w:rsidP="00A03627">
      <w:pPr>
        <w:shd w:val="clear" w:color="auto" w:fill="FFFFFF"/>
        <w:spacing w:line="315" w:lineRule="atLeast"/>
        <w:textAlignment w:val="baseline"/>
        <w:rPr>
          <w:rFonts w:ascii="Arial" w:hAnsi="Arial" w:cs="Arial"/>
          <w:color w:val="000000"/>
          <w:sz w:val="23"/>
          <w:szCs w:val="23"/>
        </w:rPr>
      </w:pPr>
      <w:r w:rsidRPr="00A03627">
        <w:rPr>
          <w:rFonts w:ascii="Arial" w:hAnsi="Arial" w:cs="Arial"/>
          <w:color w:val="000000"/>
          <w:sz w:val="23"/>
          <w:szCs w:val="23"/>
        </w:rPr>
        <w:t>Possono essere presentati progetti di investimenti inerenti ad una, o entrambe, le seguenti attività:</w:t>
      </w:r>
    </w:p>
    <w:p w14:paraId="0B782F4E" w14:textId="77777777" w:rsidR="00A03627" w:rsidRPr="00A03627" w:rsidRDefault="00A03627" w:rsidP="00A03627">
      <w:pPr>
        <w:shd w:val="clear" w:color="auto" w:fill="FFFFFF"/>
        <w:spacing w:line="315" w:lineRule="atLeast"/>
        <w:textAlignment w:val="baseline"/>
        <w:rPr>
          <w:rFonts w:ascii="Arial" w:hAnsi="Arial" w:cs="Arial"/>
          <w:color w:val="000000"/>
          <w:sz w:val="23"/>
          <w:szCs w:val="23"/>
        </w:rPr>
      </w:pPr>
      <w:r w:rsidRPr="00A03627">
        <w:rPr>
          <w:rFonts w:ascii="Arial" w:hAnsi="Arial" w:cs="Arial"/>
          <w:color w:val="000000"/>
          <w:sz w:val="23"/>
          <w:szCs w:val="23"/>
        </w:rPr>
        <w:t>- </w:t>
      </w:r>
      <w:r w:rsidRPr="00A03627">
        <w:rPr>
          <w:rFonts w:ascii="Arial" w:hAnsi="Arial" w:cs="Arial"/>
          <w:color w:val="000000"/>
          <w:sz w:val="23"/>
          <w:szCs w:val="23"/>
          <w:bdr w:val="none" w:sz="0" w:space="0" w:color="auto" w:frame="1"/>
        </w:rPr>
        <w:t>trasformazione</w:t>
      </w:r>
      <w:r w:rsidRPr="00A03627">
        <w:rPr>
          <w:rFonts w:ascii="Arial" w:hAnsi="Arial" w:cs="Arial"/>
          <w:color w:val="000000"/>
          <w:sz w:val="23"/>
          <w:szCs w:val="23"/>
        </w:rPr>
        <w:t> di prodotti agricoli: qualsiasi trattamento di un prodotto agricolo in cui il prodotto ottenuto resta pur sempre un prodotto agricolo, eccezion fatta per le attività svolte nell'azienda agricola necessarie per preparare un prodotto animale o vegetale alla prima vendita;</w:t>
      </w:r>
    </w:p>
    <w:p w14:paraId="1CBB78B9" w14:textId="77777777" w:rsidR="00A03627" w:rsidRPr="00A03627" w:rsidRDefault="00A03627" w:rsidP="00A03627">
      <w:pPr>
        <w:shd w:val="clear" w:color="auto" w:fill="FFFFFF"/>
        <w:spacing w:line="315" w:lineRule="atLeast"/>
        <w:textAlignment w:val="baseline"/>
        <w:rPr>
          <w:rFonts w:ascii="Arial" w:hAnsi="Arial" w:cs="Arial"/>
          <w:color w:val="000000"/>
          <w:sz w:val="23"/>
          <w:szCs w:val="23"/>
        </w:rPr>
      </w:pPr>
      <w:r w:rsidRPr="00A03627">
        <w:rPr>
          <w:rFonts w:ascii="Arial" w:hAnsi="Arial" w:cs="Arial"/>
          <w:color w:val="000000"/>
          <w:sz w:val="23"/>
          <w:szCs w:val="23"/>
        </w:rPr>
        <w:t>- </w:t>
      </w:r>
      <w:r w:rsidRPr="00A03627">
        <w:rPr>
          <w:rFonts w:ascii="Arial" w:hAnsi="Arial" w:cs="Arial"/>
          <w:color w:val="000000"/>
          <w:sz w:val="23"/>
          <w:szCs w:val="23"/>
          <w:bdr w:val="none" w:sz="0" w:space="0" w:color="auto" w:frame="1"/>
        </w:rPr>
        <w:t>commercializzazione</w:t>
      </w:r>
      <w:r w:rsidRPr="00A03627">
        <w:rPr>
          <w:rFonts w:ascii="Arial" w:hAnsi="Arial" w:cs="Arial"/>
          <w:color w:val="000000"/>
          <w:sz w:val="23"/>
          <w:szCs w:val="23"/>
        </w:rPr>
        <w:t> di prodotti agricoli: la detenzione o l'esposizione di un prodotto agricolo allo scopo di vendere, mettere in vendita, consegnare o immettere sul mercato in qualsiasi altro modo detto prodotto, ad eccezione della prima vendita da parte di un produttore primario a rivenditori o a imprese di trasformazione, e qualsiasi attività che prepara il prodotto per tale prima vendita; la vendita da parte di un produttore primario a consumatori finali è considerata commercializzazione di un prodotto agricolo se avviene in locali separati, adibiti a tale scopo;</w:t>
      </w:r>
    </w:p>
    <w:p w14:paraId="5F1310F1" w14:textId="77777777" w:rsidR="00A03627" w:rsidRPr="00A03627" w:rsidRDefault="00A03627" w:rsidP="00A03627">
      <w:pPr>
        <w:shd w:val="clear" w:color="auto" w:fill="FFFFFF"/>
        <w:spacing w:line="315" w:lineRule="atLeast"/>
        <w:textAlignment w:val="baseline"/>
        <w:rPr>
          <w:rFonts w:ascii="Arial" w:hAnsi="Arial" w:cs="Arial"/>
          <w:color w:val="000000"/>
          <w:sz w:val="23"/>
          <w:szCs w:val="23"/>
        </w:rPr>
      </w:pPr>
      <w:r w:rsidRPr="00A03627">
        <w:rPr>
          <w:rFonts w:ascii="Arial" w:hAnsi="Arial" w:cs="Arial"/>
          <w:color w:val="000000"/>
          <w:sz w:val="23"/>
          <w:szCs w:val="23"/>
        </w:rPr>
        <w:t>Sono invece </w:t>
      </w:r>
      <w:r w:rsidRPr="00A03627">
        <w:rPr>
          <w:rFonts w:ascii="Arial" w:hAnsi="Arial" w:cs="Arial"/>
          <w:color w:val="000000"/>
          <w:sz w:val="23"/>
          <w:szCs w:val="23"/>
          <w:bdr w:val="none" w:sz="0" w:space="0" w:color="auto" w:frame="1"/>
        </w:rPr>
        <w:t>esclusi</w:t>
      </w:r>
      <w:r w:rsidRPr="00A03627">
        <w:rPr>
          <w:rFonts w:ascii="Arial" w:hAnsi="Arial" w:cs="Arial"/>
          <w:color w:val="000000"/>
          <w:sz w:val="23"/>
          <w:szCs w:val="23"/>
        </w:rPr>
        <w:t> gli </w:t>
      </w:r>
      <w:r w:rsidRPr="00A03627">
        <w:rPr>
          <w:rFonts w:ascii="Arial" w:hAnsi="Arial" w:cs="Arial"/>
          <w:color w:val="000000"/>
          <w:sz w:val="23"/>
          <w:szCs w:val="23"/>
          <w:bdr w:val="none" w:sz="0" w:space="0" w:color="auto" w:frame="1"/>
        </w:rPr>
        <w:t>investimenti</w:t>
      </w:r>
      <w:r w:rsidRPr="00A03627">
        <w:rPr>
          <w:rFonts w:ascii="Arial" w:hAnsi="Arial" w:cs="Arial"/>
          <w:color w:val="000000"/>
          <w:sz w:val="23"/>
          <w:szCs w:val="23"/>
        </w:rPr>
        <w:t> inerenti alla </w:t>
      </w:r>
      <w:r w:rsidRPr="00A03627">
        <w:rPr>
          <w:rFonts w:ascii="Arial" w:hAnsi="Arial" w:cs="Arial"/>
          <w:color w:val="000000"/>
          <w:sz w:val="23"/>
          <w:szCs w:val="23"/>
          <w:bdr w:val="none" w:sz="0" w:space="0" w:color="auto" w:frame="1"/>
        </w:rPr>
        <w:t>produzione agricola primaria</w:t>
      </w:r>
      <w:r w:rsidRPr="00A03627">
        <w:rPr>
          <w:rFonts w:ascii="Arial" w:hAnsi="Arial" w:cs="Arial"/>
          <w:color w:val="000000"/>
          <w:sz w:val="23"/>
          <w:szCs w:val="23"/>
        </w:rPr>
        <w:t>.</w:t>
      </w:r>
    </w:p>
    <w:tbl>
      <w:tblPr>
        <w:tblW w:w="9299" w:type="dxa"/>
        <w:shd w:val="clear" w:color="auto" w:fill="FFFFFF"/>
        <w:tblCellMar>
          <w:left w:w="0" w:type="dxa"/>
          <w:right w:w="0" w:type="dxa"/>
        </w:tblCellMar>
        <w:tblLook w:val="04A0" w:firstRow="1" w:lastRow="0" w:firstColumn="1" w:lastColumn="0" w:noHBand="0" w:noVBand="1"/>
      </w:tblPr>
      <w:tblGrid>
        <w:gridCol w:w="9299"/>
      </w:tblGrid>
      <w:tr w:rsidR="00A03627" w:rsidRPr="00A03627" w14:paraId="3B50011C" w14:textId="77777777" w:rsidTr="00A03627">
        <w:tc>
          <w:tcPr>
            <w:tcW w:w="0" w:type="auto"/>
            <w:tcBorders>
              <w:top w:val="single" w:sz="6" w:space="0" w:color="CCCCCC"/>
              <w:left w:val="single" w:sz="6" w:space="0" w:color="CCCCCC"/>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797DD613" w14:textId="77777777" w:rsidR="00A03627" w:rsidRPr="00A03627" w:rsidRDefault="00A03627" w:rsidP="00A03627">
            <w:pPr>
              <w:spacing w:line="315" w:lineRule="atLeast"/>
              <w:textAlignment w:val="baseline"/>
              <w:rPr>
                <w:color w:val="000000"/>
                <w:sz w:val="23"/>
                <w:szCs w:val="23"/>
              </w:rPr>
            </w:pPr>
            <w:r w:rsidRPr="00A03627">
              <w:rPr>
                <w:color w:val="000000"/>
                <w:sz w:val="23"/>
                <w:szCs w:val="23"/>
                <w:bdr w:val="none" w:sz="0" w:space="0" w:color="auto" w:frame="1"/>
              </w:rPr>
              <w:t>Attenzione</w:t>
            </w:r>
          </w:p>
          <w:p w14:paraId="6B8A7FA6" w14:textId="77777777" w:rsidR="00A03627" w:rsidRPr="00A03627" w:rsidRDefault="00A03627" w:rsidP="00A03627">
            <w:pPr>
              <w:spacing w:line="315" w:lineRule="atLeast"/>
              <w:textAlignment w:val="baseline"/>
              <w:rPr>
                <w:color w:val="000000"/>
                <w:sz w:val="23"/>
                <w:szCs w:val="23"/>
              </w:rPr>
            </w:pPr>
            <w:r w:rsidRPr="00A03627">
              <w:rPr>
                <w:color w:val="000000"/>
                <w:sz w:val="23"/>
                <w:szCs w:val="23"/>
              </w:rPr>
              <w:t>Le imprese agricole non ancora attive nei settori della trasformazione e commercializzazione dei prodotti agricoli dovranno attivare il </w:t>
            </w:r>
            <w:r w:rsidRPr="00A03627">
              <w:rPr>
                <w:color w:val="000000"/>
                <w:sz w:val="23"/>
                <w:szCs w:val="23"/>
                <w:bdr w:val="none" w:sz="0" w:space="0" w:color="auto" w:frame="1"/>
              </w:rPr>
              <w:t>codice ATECO</w:t>
            </w:r>
            <w:r w:rsidRPr="00A03627">
              <w:rPr>
                <w:color w:val="000000"/>
                <w:sz w:val="23"/>
                <w:szCs w:val="23"/>
              </w:rPr>
              <w:t> corrispondente all’attività di trasformazione e commercializzazione dei prodotti agricoli entro la data di presentazione della richiesta di erogazione del contributo.</w:t>
            </w:r>
          </w:p>
        </w:tc>
      </w:tr>
    </w:tbl>
    <w:p w14:paraId="0747681E" w14:textId="77777777" w:rsidR="00A03627" w:rsidRPr="00A03627" w:rsidRDefault="00A03627" w:rsidP="00A03627">
      <w:pPr>
        <w:shd w:val="clear" w:color="auto" w:fill="FFFFFF"/>
        <w:spacing w:before="450" w:after="375" w:line="360" w:lineRule="atLeast"/>
        <w:textAlignment w:val="baseline"/>
        <w:outlineLvl w:val="1"/>
        <w:rPr>
          <w:rFonts w:ascii="Arial" w:hAnsi="Arial" w:cs="Arial"/>
          <w:color w:val="000000"/>
          <w:sz w:val="27"/>
          <w:szCs w:val="27"/>
        </w:rPr>
      </w:pPr>
      <w:r w:rsidRPr="00A03627">
        <w:rPr>
          <w:rFonts w:ascii="Arial" w:hAnsi="Arial" w:cs="Arial"/>
          <w:color w:val="000000"/>
          <w:sz w:val="27"/>
          <w:szCs w:val="27"/>
        </w:rPr>
        <w:lastRenderedPageBreak/>
        <w:t>Requisiti progetti</w:t>
      </w:r>
    </w:p>
    <w:p w14:paraId="5971EB50" w14:textId="77777777" w:rsidR="00A03627" w:rsidRPr="00A03627" w:rsidRDefault="00A03627" w:rsidP="00A03627">
      <w:pPr>
        <w:shd w:val="clear" w:color="auto" w:fill="FFFFFF"/>
        <w:spacing w:line="315" w:lineRule="atLeast"/>
        <w:textAlignment w:val="baseline"/>
        <w:rPr>
          <w:rFonts w:ascii="Arial" w:hAnsi="Arial" w:cs="Arial"/>
          <w:color w:val="000000"/>
          <w:sz w:val="23"/>
          <w:szCs w:val="23"/>
        </w:rPr>
      </w:pPr>
      <w:r w:rsidRPr="00A03627">
        <w:rPr>
          <w:rFonts w:ascii="Arial" w:hAnsi="Arial" w:cs="Arial"/>
          <w:color w:val="000000"/>
          <w:sz w:val="23"/>
          <w:szCs w:val="23"/>
        </w:rPr>
        <w:t>L’investimento deve:</w:t>
      </w:r>
    </w:p>
    <w:p w14:paraId="025D408C" w14:textId="77777777" w:rsidR="00A03627" w:rsidRPr="00A03627" w:rsidRDefault="00A03627" w:rsidP="00A03627">
      <w:pPr>
        <w:shd w:val="clear" w:color="auto" w:fill="FFFFFF"/>
        <w:spacing w:line="315" w:lineRule="atLeast"/>
        <w:textAlignment w:val="baseline"/>
        <w:rPr>
          <w:rFonts w:ascii="Arial" w:hAnsi="Arial" w:cs="Arial"/>
          <w:color w:val="000000"/>
          <w:sz w:val="23"/>
          <w:szCs w:val="23"/>
        </w:rPr>
      </w:pPr>
      <w:r w:rsidRPr="00A03627">
        <w:rPr>
          <w:rFonts w:ascii="Arial" w:hAnsi="Arial" w:cs="Arial"/>
          <w:color w:val="000000"/>
          <w:sz w:val="23"/>
          <w:szCs w:val="23"/>
        </w:rPr>
        <w:t>- essere realizzato </w:t>
      </w:r>
      <w:r w:rsidRPr="00A03627">
        <w:rPr>
          <w:rFonts w:ascii="Arial" w:hAnsi="Arial" w:cs="Arial"/>
          <w:color w:val="000000"/>
          <w:sz w:val="23"/>
          <w:szCs w:val="23"/>
          <w:bdr w:val="none" w:sz="0" w:space="0" w:color="auto" w:frame="1"/>
        </w:rPr>
        <w:t>successivamente</w:t>
      </w:r>
      <w:r w:rsidRPr="00A03627">
        <w:rPr>
          <w:rFonts w:ascii="Arial" w:hAnsi="Arial" w:cs="Arial"/>
          <w:color w:val="000000"/>
          <w:sz w:val="23"/>
          <w:szCs w:val="23"/>
        </w:rPr>
        <w:t> alla presentazione della domanda;</w:t>
      </w:r>
    </w:p>
    <w:p w14:paraId="4E81DE3A" w14:textId="77777777" w:rsidR="00A03627" w:rsidRPr="00A03627" w:rsidRDefault="00A03627" w:rsidP="00A03627">
      <w:pPr>
        <w:shd w:val="clear" w:color="auto" w:fill="FFFFFF"/>
        <w:spacing w:line="315" w:lineRule="atLeast"/>
        <w:textAlignment w:val="baseline"/>
        <w:rPr>
          <w:rFonts w:ascii="Arial" w:hAnsi="Arial" w:cs="Arial"/>
          <w:color w:val="000000"/>
          <w:sz w:val="23"/>
          <w:szCs w:val="23"/>
        </w:rPr>
      </w:pPr>
      <w:r w:rsidRPr="00A03627">
        <w:rPr>
          <w:rFonts w:ascii="Arial" w:hAnsi="Arial" w:cs="Arial"/>
          <w:color w:val="000000"/>
          <w:sz w:val="23"/>
          <w:szCs w:val="23"/>
        </w:rPr>
        <w:t>- essere ultimato </w:t>
      </w:r>
      <w:r w:rsidRPr="00A03627">
        <w:rPr>
          <w:rFonts w:ascii="Arial" w:hAnsi="Arial" w:cs="Arial"/>
          <w:color w:val="000000"/>
          <w:sz w:val="23"/>
          <w:szCs w:val="23"/>
          <w:bdr w:val="none" w:sz="0" w:space="0" w:color="auto" w:frame="1"/>
        </w:rPr>
        <w:t>entro 12 mesi</w:t>
      </w:r>
      <w:r w:rsidRPr="00A03627">
        <w:rPr>
          <w:rFonts w:ascii="Arial" w:hAnsi="Arial" w:cs="Arial"/>
          <w:color w:val="000000"/>
          <w:sz w:val="23"/>
          <w:szCs w:val="23"/>
        </w:rPr>
        <w:t> dalla data del provvedimento di concessione. Per data di ultimazione si intende la data dell’ultimo titolo di spesa dichiarato ammissibile;</w:t>
      </w:r>
    </w:p>
    <w:p w14:paraId="673726B8" w14:textId="77777777" w:rsidR="00A03627" w:rsidRPr="00A03627" w:rsidRDefault="00A03627" w:rsidP="00A03627">
      <w:pPr>
        <w:shd w:val="clear" w:color="auto" w:fill="FFFFFF"/>
        <w:spacing w:line="315" w:lineRule="atLeast"/>
        <w:textAlignment w:val="baseline"/>
        <w:rPr>
          <w:rFonts w:ascii="Arial" w:hAnsi="Arial" w:cs="Arial"/>
          <w:color w:val="000000"/>
          <w:sz w:val="23"/>
          <w:szCs w:val="23"/>
        </w:rPr>
      </w:pPr>
      <w:r w:rsidRPr="00A03627">
        <w:rPr>
          <w:rFonts w:ascii="Arial" w:hAnsi="Arial" w:cs="Arial"/>
          <w:color w:val="000000"/>
          <w:sz w:val="23"/>
          <w:szCs w:val="23"/>
        </w:rPr>
        <w:t>- essere </w:t>
      </w:r>
      <w:r w:rsidRPr="00A03627">
        <w:rPr>
          <w:rFonts w:ascii="Arial" w:hAnsi="Arial" w:cs="Arial"/>
          <w:color w:val="000000"/>
          <w:sz w:val="23"/>
          <w:szCs w:val="23"/>
          <w:bdr w:val="none" w:sz="0" w:space="0" w:color="auto" w:frame="1"/>
        </w:rPr>
        <w:t>mantenuto</w:t>
      </w:r>
      <w:r w:rsidRPr="00A03627">
        <w:rPr>
          <w:rFonts w:ascii="Arial" w:hAnsi="Arial" w:cs="Arial"/>
          <w:color w:val="000000"/>
          <w:sz w:val="23"/>
          <w:szCs w:val="23"/>
        </w:rPr>
        <w:t>, per </w:t>
      </w:r>
      <w:r w:rsidRPr="00A03627">
        <w:rPr>
          <w:rFonts w:ascii="Arial" w:hAnsi="Arial" w:cs="Arial"/>
          <w:color w:val="000000"/>
          <w:sz w:val="23"/>
          <w:szCs w:val="23"/>
          <w:bdr w:val="none" w:sz="0" w:space="0" w:color="auto" w:frame="1"/>
        </w:rPr>
        <w:t xml:space="preserve">almeno </w:t>
      </w:r>
      <w:proofErr w:type="gramStart"/>
      <w:r w:rsidRPr="00A03627">
        <w:rPr>
          <w:rFonts w:ascii="Arial" w:hAnsi="Arial" w:cs="Arial"/>
          <w:color w:val="000000"/>
          <w:sz w:val="23"/>
          <w:szCs w:val="23"/>
          <w:bdr w:val="none" w:sz="0" w:space="0" w:color="auto" w:frame="1"/>
        </w:rPr>
        <w:t>3</w:t>
      </w:r>
      <w:proofErr w:type="gramEnd"/>
      <w:r w:rsidRPr="00A03627">
        <w:rPr>
          <w:rFonts w:ascii="Arial" w:hAnsi="Arial" w:cs="Arial"/>
          <w:color w:val="000000"/>
          <w:sz w:val="23"/>
          <w:szCs w:val="23"/>
          <w:bdr w:val="none" w:sz="0" w:space="0" w:color="auto" w:frame="1"/>
        </w:rPr>
        <w:t xml:space="preserve"> anni</w:t>
      </w:r>
      <w:r w:rsidRPr="00A03627">
        <w:rPr>
          <w:rFonts w:ascii="Arial" w:hAnsi="Arial" w:cs="Arial"/>
          <w:color w:val="000000"/>
          <w:sz w:val="23"/>
          <w:szCs w:val="23"/>
        </w:rPr>
        <w:t xml:space="preserve"> dalla data di erogazione del saldo del contributo o, se successiva, dalla data di installazione dell’ultimo bene agevolato, nel territorio della regione in cui è ubicata la sede legale o l’unità locale agevolata. Nel caso in cui, nei suddetti </w:t>
      </w:r>
      <w:proofErr w:type="gramStart"/>
      <w:r w:rsidRPr="00A03627">
        <w:rPr>
          <w:rFonts w:ascii="Arial" w:hAnsi="Arial" w:cs="Arial"/>
          <w:color w:val="000000"/>
          <w:sz w:val="23"/>
          <w:szCs w:val="23"/>
        </w:rPr>
        <w:t>3</w:t>
      </w:r>
      <w:proofErr w:type="gramEnd"/>
      <w:r w:rsidRPr="00A03627">
        <w:rPr>
          <w:rFonts w:ascii="Arial" w:hAnsi="Arial" w:cs="Arial"/>
          <w:color w:val="000000"/>
          <w:sz w:val="23"/>
          <w:szCs w:val="23"/>
        </w:rPr>
        <w:t xml:space="preserve"> anni, alcuni beni strumentali diventino obsoleti o inutilizzabili, è possibile procedere, previa comunicazione al Ministero dello Sviluppo Economico, alla loro sostituzione;</w:t>
      </w:r>
    </w:p>
    <w:p w14:paraId="49D554E8" w14:textId="77777777" w:rsidR="00A03627" w:rsidRPr="00A03627" w:rsidRDefault="00A03627" w:rsidP="00A03627">
      <w:pPr>
        <w:shd w:val="clear" w:color="auto" w:fill="FFFFFF"/>
        <w:spacing w:line="315" w:lineRule="atLeast"/>
        <w:textAlignment w:val="baseline"/>
        <w:rPr>
          <w:rFonts w:ascii="Arial" w:hAnsi="Arial" w:cs="Arial"/>
          <w:color w:val="000000"/>
          <w:sz w:val="23"/>
          <w:szCs w:val="23"/>
        </w:rPr>
      </w:pPr>
      <w:r w:rsidRPr="00A03627">
        <w:rPr>
          <w:rFonts w:ascii="Arial" w:hAnsi="Arial" w:cs="Arial"/>
          <w:color w:val="000000"/>
          <w:sz w:val="23"/>
          <w:szCs w:val="23"/>
        </w:rPr>
        <w:t>- </w:t>
      </w:r>
      <w:r w:rsidRPr="00A03627">
        <w:rPr>
          <w:rFonts w:ascii="Arial" w:hAnsi="Arial" w:cs="Arial"/>
          <w:color w:val="000000"/>
          <w:sz w:val="23"/>
          <w:szCs w:val="23"/>
          <w:bdr w:val="none" w:sz="0" w:space="0" w:color="auto" w:frame="1"/>
        </w:rPr>
        <w:t>prevedere</w:t>
      </w:r>
      <w:r w:rsidRPr="00A03627">
        <w:rPr>
          <w:rFonts w:ascii="Arial" w:hAnsi="Arial" w:cs="Arial"/>
          <w:color w:val="000000"/>
          <w:sz w:val="23"/>
          <w:szCs w:val="23"/>
        </w:rPr>
        <w:t> </w:t>
      </w:r>
      <w:r w:rsidRPr="00A03627">
        <w:rPr>
          <w:rFonts w:ascii="Arial" w:hAnsi="Arial" w:cs="Arial"/>
          <w:color w:val="000000"/>
          <w:sz w:val="23"/>
          <w:szCs w:val="23"/>
          <w:bdr w:val="none" w:sz="0" w:space="0" w:color="auto" w:frame="1"/>
        </w:rPr>
        <w:t>spese ammissibili</w:t>
      </w:r>
      <w:r w:rsidRPr="00A03627">
        <w:rPr>
          <w:rFonts w:ascii="Arial" w:hAnsi="Arial" w:cs="Arial"/>
          <w:color w:val="000000"/>
          <w:sz w:val="23"/>
          <w:szCs w:val="23"/>
        </w:rPr>
        <w:t> di importo </w:t>
      </w:r>
      <w:r w:rsidRPr="00A03627">
        <w:rPr>
          <w:rFonts w:ascii="Arial" w:hAnsi="Arial" w:cs="Arial"/>
          <w:color w:val="000000"/>
          <w:sz w:val="23"/>
          <w:szCs w:val="23"/>
          <w:bdr w:val="none" w:sz="0" w:space="0" w:color="auto" w:frame="1"/>
        </w:rPr>
        <w:t>inferiore</w:t>
      </w:r>
      <w:r w:rsidRPr="00A03627">
        <w:rPr>
          <w:rFonts w:ascii="Arial" w:hAnsi="Arial" w:cs="Arial"/>
          <w:color w:val="000000"/>
          <w:sz w:val="23"/>
          <w:szCs w:val="23"/>
        </w:rPr>
        <w:t> a </w:t>
      </w:r>
      <w:r w:rsidRPr="00A03627">
        <w:rPr>
          <w:rFonts w:ascii="Arial" w:hAnsi="Arial" w:cs="Arial"/>
          <w:color w:val="000000"/>
          <w:sz w:val="23"/>
          <w:szCs w:val="23"/>
          <w:bdr w:val="none" w:sz="0" w:space="0" w:color="auto" w:frame="1"/>
        </w:rPr>
        <w:t>5.000 euro</w:t>
      </w:r>
      <w:r w:rsidRPr="00A03627">
        <w:rPr>
          <w:rFonts w:ascii="Arial" w:hAnsi="Arial" w:cs="Arial"/>
          <w:color w:val="000000"/>
          <w:sz w:val="23"/>
          <w:szCs w:val="23"/>
        </w:rPr>
        <w:t>.</w:t>
      </w:r>
    </w:p>
    <w:p w14:paraId="18272FFC" w14:textId="77777777" w:rsidR="00A03627" w:rsidRPr="00A03627" w:rsidRDefault="00A03627" w:rsidP="00A03627">
      <w:pPr>
        <w:shd w:val="clear" w:color="auto" w:fill="FFFFFF"/>
        <w:spacing w:before="450" w:after="375" w:line="360" w:lineRule="atLeast"/>
        <w:textAlignment w:val="baseline"/>
        <w:outlineLvl w:val="1"/>
        <w:rPr>
          <w:rFonts w:ascii="Arial" w:hAnsi="Arial" w:cs="Arial"/>
          <w:color w:val="000000"/>
          <w:sz w:val="27"/>
          <w:szCs w:val="27"/>
        </w:rPr>
      </w:pPr>
      <w:r w:rsidRPr="00A03627">
        <w:rPr>
          <w:rFonts w:ascii="Arial" w:hAnsi="Arial" w:cs="Arial"/>
          <w:color w:val="000000"/>
          <w:sz w:val="27"/>
          <w:szCs w:val="27"/>
        </w:rPr>
        <w:t>Spese ammissibili</w:t>
      </w:r>
    </w:p>
    <w:p w14:paraId="32689902" w14:textId="77777777" w:rsidR="00A03627" w:rsidRPr="00A03627" w:rsidRDefault="00A03627" w:rsidP="00A03627">
      <w:pPr>
        <w:shd w:val="clear" w:color="auto" w:fill="FFFFFF"/>
        <w:spacing w:line="315" w:lineRule="atLeast"/>
        <w:textAlignment w:val="baseline"/>
        <w:rPr>
          <w:rFonts w:ascii="Arial" w:hAnsi="Arial" w:cs="Arial"/>
          <w:color w:val="000000"/>
          <w:sz w:val="23"/>
          <w:szCs w:val="23"/>
        </w:rPr>
      </w:pPr>
      <w:r w:rsidRPr="00A03627">
        <w:rPr>
          <w:rFonts w:ascii="Arial" w:hAnsi="Arial" w:cs="Arial"/>
          <w:color w:val="000000"/>
          <w:sz w:val="23"/>
          <w:szCs w:val="23"/>
        </w:rPr>
        <w:t>Sono agevolabili le spese sostenute successivamente alla data di presentazione della domanda di agevolazione e in tempo utile ai fini del rispetto del termine di presentazione della richiesta di erogazione per l’acquisto e l’installazione di:</w:t>
      </w:r>
    </w:p>
    <w:p w14:paraId="71C2BFFC" w14:textId="77777777" w:rsidR="00A03627" w:rsidRPr="00A03627" w:rsidRDefault="00A03627" w:rsidP="00A03627">
      <w:pPr>
        <w:shd w:val="clear" w:color="auto" w:fill="FFFFFF"/>
        <w:spacing w:line="315" w:lineRule="atLeast"/>
        <w:textAlignment w:val="baseline"/>
        <w:rPr>
          <w:rFonts w:ascii="Arial" w:hAnsi="Arial" w:cs="Arial"/>
          <w:color w:val="000000"/>
          <w:sz w:val="23"/>
          <w:szCs w:val="23"/>
        </w:rPr>
      </w:pPr>
      <w:r w:rsidRPr="00A03627">
        <w:rPr>
          <w:rFonts w:ascii="Arial" w:hAnsi="Arial" w:cs="Arial"/>
          <w:color w:val="000000"/>
          <w:sz w:val="23"/>
          <w:szCs w:val="23"/>
        </w:rPr>
        <w:t>- </w:t>
      </w:r>
      <w:r w:rsidRPr="00A03627">
        <w:rPr>
          <w:rFonts w:ascii="Arial" w:hAnsi="Arial" w:cs="Arial"/>
          <w:color w:val="000000"/>
          <w:sz w:val="23"/>
          <w:szCs w:val="23"/>
          <w:bdr w:val="none" w:sz="0" w:space="0" w:color="auto" w:frame="1"/>
        </w:rPr>
        <w:t>beni materiali strumentali</w:t>
      </w:r>
      <w:r w:rsidRPr="00A03627">
        <w:rPr>
          <w:rFonts w:ascii="Arial" w:hAnsi="Arial" w:cs="Arial"/>
          <w:color w:val="000000"/>
          <w:sz w:val="23"/>
          <w:szCs w:val="23"/>
        </w:rPr>
        <w:t>, anche 4.0 di cui all’Allegato A della Legge n. 232/2016;</w:t>
      </w:r>
    </w:p>
    <w:p w14:paraId="574C13B7" w14:textId="77777777" w:rsidR="00A03627" w:rsidRPr="00A03627" w:rsidRDefault="00A03627" w:rsidP="00A03627">
      <w:pPr>
        <w:shd w:val="clear" w:color="auto" w:fill="FFFFFF"/>
        <w:spacing w:line="315" w:lineRule="atLeast"/>
        <w:textAlignment w:val="baseline"/>
        <w:rPr>
          <w:rFonts w:ascii="Arial" w:hAnsi="Arial" w:cs="Arial"/>
          <w:color w:val="000000"/>
          <w:sz w:val="23"/>
          <w:szCs w:val="23"/>
        </w:rPr>
      </w:pPr>
      <w:r w:rsidRPr="00A03627">
        <w:rPr>
          <w:rFonts w:ascii="Arial" w:hAnsi="Arial" w:cs="Arial"/>
          <w:color w:val="000000"/>
          <w:sz w:val="23"/>
          <w:szCs w:val="23"/>
        </w:rPr>
        <w:t>- </w:t>
      </w:r>
      <w:r w:rsidRPr="00A03627">
        <w:rPr>
          <w:rFonts w:ascii="Arial" w:hAnsi="Arial" w:cs="Arial"/>
          <w:color w:val="000000"/>
          <w:sz w:val="23"/>
          <w:szCs w:val="23"/>
          <w:bdr w:val="none" w:sz="0" w:space="0" w:color="auto" w:frame="1"/>
        </w:rPr>
        <w:t>beni immateriali strumentali</w:t>
      </w:r>
      <w:r w:rsidRPr="00A03627">
        <w:rPr>
          <w:rFonts w:ascii="Arial" w:hAnsi="Arial" w:cs="Arial"/>
          <w:color w:val="000000"/>
          <w:sz w:val="23"/>
          <w:szCs w:val="23"/>
        </w:rPr>
        <w:t>, anche 4.0 di cui all’Allegato B della Legge n. 232/2016.</w:t>
      </w:r>
    </w:p>
    <w:p w14:paraId="1C9D4659" w14:textId="77777777" w:rsidR="00A03627" w:rsidRPr="00A03627" w:rsidRDefault="00A03627" w:rsidP="00A03627">
      <w:pPr>
        <w:shd w:val="clear" w:color="auto" w:fill="FFFFFF"/>
        <w:spacing w:line="315" w:lineRule="atLeast"/>
        <w:textAlignment w:val="baseline"/>
        <w:rPr>
          <w:rFonts w:ascii="Arial" w:hAnsi="Arial" w:cs="Arial"/>
          <w:color w:val="000000"/>
          <w:sz w:val="23"/>
          <w:szCs w:val="23"/>
        </w:rPr>
      </w:pPr>
      <w:r w:rsidRPr="00A03627">
        <w:rPr>
          <w:rFonts w:ascii="Arial" w:hAnsi="Arial" w:cs="Arial"/>
          <w:color w:val="000000"/>
          <w:sz w:val="23"/>
          <w:szCs w:val="23"/>
        </w:rPr>
        <w:t>I </w:t>
      </w:r>
      <w:r w:rsidRPr="00A03627">
        <w:rPr>
          <w:rFonts w:ascii="Arial" w:hAnsi="Arial" w:cs="Arial"/>
          <w:color w:val="000000"/>
          <w:sz w:val="23"/>
          <w:szCs w:val="23"/>
          <w:bdr w:val="none" w:sz="0" w:space="0" w:color="auto" w:frame="1"/>
        </w:rPr>
        <w:t>beni</w:t>
      </w:r>
      <w:r w:rsidRPr="00A03627">
        <w:rPr>
          <w:rFonts w:ascii="Arial" w:hAnsi="Arial" w:cs="Arial"/>
          <w:color w:val="000000"/>
          <w:sz w:val="23"/>
          <w:szCs w:val="23"/>
        </w:rPr>
        <w:t>, materiali e immateriali, </w:t>
      </w:r>
      <w:r w:rsidRPr="00A03627">
        <w:rPr>
          <w:rFonts w:ascii="Arial" w:hAnsi="Arial" w:cs="Arial"/>
          <w:color w:val="000000"/>
          <w:sz w:val="23"/>
          <w:szCs w:val="23"/>
          <w:bdr w:val="none" w:sz="0" w:space="0" w:color="auto" w:frame="1"/>
        </w:rPr>
        <w:t>devono essere</w:t>
      </w:r>
      <w:r w:rsidRPr="00A03627">
        <w:rPr>
          <w:rFonts w:ascii="Arial" w:hAnsi="Arial" w:cs="Arial"/>
          <w:color w:val="000000"/>
          <w:sz w:val="23"/>
          <w:szCs w:val="23"/>
        </w:rPr>
        <w:t>:</w:t>
      </w:r>
    </w:p>
    <w:p w14:paraId="58A08944" w14:textId="77777777" w:rsidR="00A03627" w:rsidRPr="00A03627" w:rsidRDefault="00A03627" w:rsidP="00A03627">
      <w:pPr>
        <w:shd w:val="clear" w:color="auto" w:fill="FFFFFF"/>
        <w:spacing w:line="315" w:lineRule="atLeast"/>
        <w:textAlignment w:val="baseline"/>
        <w:rPr>
          <w:rFonts w:ascii="Arial" w:hAnsi="Arial" w:cs="Arial"/>
          <w:color w:val="000000"/>
          <w:sz w:val="23"/>
          <w:szCs w:val="23"/>
        </w:rPr>
      </w:pPr>
      <w:r w:rsidRPr="00A03627">
        <w:rPr>
          <w:rFonts w:ascii="Arial" w:hAnsi="Arial" w:cs="Arial"/>
          <w:color w:val="000000"/>
          <w:sz w:val="23"/>
          <w:szCs w:val="23"/>
        </w:rPr>
        <w:t>- </w:t>
      </w:r>
      <w:r w:rsidRPr="00A03627">
        <w:rPr>
          <w:rFonts w:ascii="Arial" w:hAnsi="Arial" w:cs="Arial"/>
          <w:color w:val="000000"/>
          <w:sz w:val="23"/>
          <w:szCs w:val="23"/>
          <w:bdr w:val="none" w:sz="0" w:space="0" w:color="auto" w:frame="1"/>
        </w:rPr>
        <w:t>strumentali</w:t>
      </w:r>
      <w:r w:rsidRPr="00A03627">
        <w:rPr>
          <w:rFonts w:ascii="Arial" w:hAnsi="Arial" w:cs="Arial"/>
          <w:color w:val="000000"/>
          <w:sz w:val="23"/>
          <w:szCs w:val="23"/>
        </w:rPr>
        <w:t> allo svolgimento dell’attività di impresa</w:t>
      </w:r>
    </w:p>
    <w:p w14:paraId="21BED3BE" w14:textId="77777777" w:rsidR="00A03627" w:rsidRPr="00A03627" w:rsidRDefault="00A03627" w:rsidP="00A03627">
      <w:pPr>
        <w:shd w:val="clear" w:color="auto" w:fill="FFFFFF"/>
        <w:spacing w:line="315" w:lineRule="atLeast"/>
        <w:textAlignment w:val="baseline"/>
        <w:rPr>
          <w:rFonts w:ascii="Arial" w:hAnsi="Arial" w:cs="Arial"/>
          <w:color w:val="000000"/>
          <w:sz w:val="23"/>
          <w:szCs w:val="23"/>
        </w:rPr>
      </w:pPr>
      <w:r w:rsidRPr="00A03627">
        <w:rPr>
          <w:rFonts w:ascii="Arial" w:hAnsi="Arial" w:cs="Arial"/>
          <w:color w:val="000000"/>
          <w:sz w:val="23"/>
          <w:szCs w:val="23"/>
        </w:rPr>
        <w:t>- </w:t>
      </w:r>
      <w:r w:rsidRPr="00A03627">
        <w:rPr>
          <w:rFonts w:ascii="Arial" w:hAnsi="Arial" w:cs="Arial"/>
          <w:color w:val="000000"/>
          <w:sz w:val="23"/>
          <w:szCs w:val="23"/>
          <w:bdr w:val="none" w:sz="0" w:space="0" w:color="auto" w:frame="1"/>
        </w:rPr>
        <w:t>nuovi</w:t>
      </w:r>
      <w:r w:rsidRPr="00A03627">
        <w:rPr>
          <w:rFonts w:ascii="Arial" w:hAnsi="Arial" w:cs="Arial"/>
          <w:color w:val="000000"/>
          <w:sz w:val="23"/>
          <w:szCs w:val="23"/>
        </w:rPr>
        <w:t> di fabbrica;</w:t>
      </w:r>
    </w:p>
    <w:p w14:paraId="30CDD1ED" w14:textId="77777777" w:rsidR="00A03627" w:rsidRPr="00A03627" w:rsidRDefault="00A03627" w:rsidP="00A03627">
      <w:pPr>
        <w:shd w:val="clear" w:color="auto" w:fill="FFFFFF"/>
        <w:spacing w:line="315" w:lineRule="atLeast"/>
        <w:textAlignment w:val="baseline"/>
        <w:rPr>
          <w:rFonts w:ascii="Arial" w:hAnsi="Arial" w:cs="Arial"/>
          <w:color w:val="000000"/>
          <w:sz w:val="23"/>
          <w:szCs w:val="23"/>
        </w:rPr>
      </w:pPr>
      <w:r w:rsidRPr="00A03627">
        <w:rPr>
          <w:rFonts w:ascii="Arial" w:hAnsi="Arial" w:cs="Arial"/>
          <w:color w:val="000000"/>
          <w:sz w:val="23"/>
          <w:szCs w:val="23"/>
        </w:rPr>
        <w:t>- </w:t>
      </w:r>
      <w:r w:rsidRPr="00A03627">
        <w:rPr>
          <w:rFonts w:ascii="Arial" w:hAnsi="Arial" w:cs="Arial"/>
          <w:color w:val="000000"/>
          <w:sz w:val="23"/>
          <w:szCs w:val="23"/>
          <w:bdr w:val="none" w:sz="0" w:space="0" w:color="auto" w:frame="1"/>
        </w:rPr>
        <w:t>acquistati da terzi</w:t>
      </w:r>
      <w:r w:rsidRPr="00A03627">
        <w:rPr>
          <w:rFonts w:ascii="Arial" w:hAnsi="Arial" w:cs="Arial"/>
          <w:color w:val="000000"/>
          <w:sz w:val="23"/>
          <w:szCs w:val="23"/>
        </w:rPr>
        <w:t> che non hanno relazioni con l’acquirente e alle normali condizioni di mercato;</w:t>
      </w:r>
    </w:p>
    <w:p w14:paraId="62FB49E3" w14:textId="77777777" w:rsidR="00A03627" w:rsidRPr="00A03627" w:rsidRDefault="00A03627" w:rsidP="00A03627">
      <w:pPr>
        <w:shd w:val="clear" w:color="auto" w:fill="FFFFFF"/>
        <w:spacing w:line="315" w:lineRule="atLeast"/>
        <w:textAlignment w:val="baseline"/>
        <w:rPr>
          <w:rFonts w:ascii="Arial" w:hAnsi="Arial" w:cs="Arial"/>
          <w:color w:val="000000"/>
          <w:sz w:val="23"/>
          <w:szCs w:val="23"/>
        </w:rPr>
      </w:pPr>
      <w:r w:rsidRPr="00A03627">
        <w:rPr>
          <w:rFonts w:ascii="Arial" w:hAnsi="Arial" w:cs="Arial"/>
          <w:color w:val="000000"/>
          <w:sz w:val="23"/>
          <w:szCs w:val="23"/>
        </w:rPr>
        <w:t>- </w:t>
      </w:r>
      <w:r w:rsidRPr="00A03627">
        <w:rPr>
          <w:rFonts w:ascii="Arial" w:hAnsi="Arial" w:cs="Arial"/>
          <w:color w:val="000000"/>
          <w:sz w:val="23"/>
          <w:szCs w:val="23"/>
          <w:bdr w:val="none" w:sz="0" w:space="0" w:color="auto" w:frame="1"/>
        </w:rPr>
        <w:t>utilizzati esclusivamente</w:t>
      </w:r>
      <w:r w:rsidRPr="00A03627">
        <w:rPr>
          <w:rFonts w:ascii="Arial" w:hAnsi="Arial" w:cs="Arial"/>
          <w:color w:val="000000"/>
          <w:sz w:val="23"/>
          <w:szCs w:val="23"/>
        </w:rPr>
        <w:t> presso la sede legale o l’unità locale ubicate sul territorio nazionale come indicato nella domanda di agevolazione;</w:t>
      </w:r>
    </w:p>
    <w:p w14:paraId="5D4E6CAB" w14:textId="77777777" w:rsidR="00A03627" w:rsidRPr="00A03627" w:rsidRDefault="00A03627" w:rsidP="00A03627">
      <w:pPr>
        <w:shd w:val="clear" w:color="auto" w:fill="FFFFFF"/>
        <w:spacing w:line="315" w:lineRule="atLeast"/>
        <w:textAlignment w:val="baseline"/>
        <w:rPr>
          <w:rFonts w:ascii="Arial" w:hAnsi="Arial" w:cs="Arial"/>
          <w:color w:val="000000"/>
          <w:sz w:val="23"/>
          <w:szCs w:val="23"/>
        </w:rPr>
      </w:pPr>
      <w:r w:rsidRPr="00A03627">
        <w:rPr>
          <w:rFonts w:ascii="Arial" w:hAnsi="Arial" w:cs="Arial"/>
          <w:color w:val="000000"/>
          <w:sz w:val="23"/>
          <w:szCs w:val="23"/>
        </w:rPr>
        <w:t>- caratterizzati da </w:t>
      </w:r>
      <w:r w:rsidRPr="00A03627">
        <w:rPr>
          <w:rFonts w:ascii="Arial" w:hAnsi="Arial" w:cs="Arial"/>
          <w:color w:val="000000"/>
          <w:sz w:val="23"/>
          <w:szCs w:val="23"/>
          <w:bdr w:val="none" w:sz="0" w:space="0" w:color="auto" w:frame="1"/>
        </w:rPr>
        <w:t>autonomia funzionale</w:t>
      </w:r>
      <w:r w:rsidRPr="00A03627">
        <w:rPr>
          <w:rFonts w:ascii="Arial" w:hAnsi="Arial" w:cs="Arial"/>
          <w:color w:val="000000"/>
          <w:sz w:val="23"/>
          <w:szCs w:val="23"/>
        </w:rPr>
        <w:t>, fatti salvi i beni strumentali che integrano, con nuovi moduli, l’impianto o il macchinario preesistente, introducendo una nuova funzionalità nell’ambito del ciclo produttivo dell’impresa.</w:t>
      </w:r>
    </w:p>
    <w:p w14:paraId="24ABC8D8" w14:textId="77777777" w:rsidR="00A03627" w:rsidRPr="00A03627" w:rsidRDefault="00A03627" w:rsidP="00A03627">
      <w:pPr>
        <w:shd w:val="clear" w:color="auto" w:fill="FFFFFF"/>
        <w:spacing w:before="450" w:after="375" w:line="360" w:lineRule="atLeast"/>
        <w:textAlignment w:val="baseline"/>
        <w:outlineLvl w:val="1"/>
        <w:rPr>
          <w:rFonts w:ascii="Arial" w:hAnsi="Arial" w:cs="Arial"/>
          <w:color w:val="000000"/>
          <w:sz w:val="27"/>
          <w:szCs w:val="27"/>
        </w:rPr>
      </w:pPr>
      <w:r w:rsidRPr="00A03627">
        <w:rPr>
          <w:rFonts w:ascii="Arial" w:hAnsi="Arial" w:cs="Arial"/>
          <w:color w:val="000000"/>
          <w:sz w:val="27"/>
          <w:szCs w:val="27"/>
        </w:rPr>
        <w:t>Agevolazioni</w:t>
      </w:r>
    </w:p>
    <w:p w14:paraId="6D44CF72" w14:textId="77777777" w:rsidR="00A03627" w:rsidRPr="00A03627" w:rsidRDefault="00A03627" w:rsidP="00A03627">
      <w:pPr>
        <w:shd w:val="clear" w:color="auto" w:fill="FFFFFF"/>
        <w:spacing w:line="315" w:lineRule="atLeast"/>
        <w:textAlignment w:val="baseline"/>
        <w:rPr>
          <w:rFonts w:ascii="Arial" w:hAnsi="Arial" w:cs="Arial"/>
          <w:color w:val="000000"/>
          <w:sz w:val="23"/>
          <w:szCs w:val="23"/>
        </w:rPr>
      </w:pPr>
      <w:r w:rsidRPr="00A03627">
        <w:rPr>
          <w:rFonts w:ascii="Arial" w:hAnsi="Arial" w:cs="Arial"/>
          <w:color w:val="000000"/>
          <w:sz w:val="23"/>
          <w:szCs w:val="23"/>
        </w:rPr>
        <w:t>Il </w:t>
      </w:r>
      <w:r w:rsidRPr="00A03627">
        <w:rPr>
          <w:rFonts w:ascii="Arial" w:hAnsi="Arial" w:cs="Arial"/>
          <w:color w:val="000000"/>
          <w:sz w:val="23"/>
          <w:szCs w:val="23"/>
          <w:bdr w:val="none" w:sz="0" w:space="0" w:color="auto" w:frame="1"/>
        </w:rPr>
        <w:t>contributo</w:t>
      </w:r>
      <w:r w:rsidRPr="00A03627">
        <w:rPr>
          <w:rFonts w:ascii="Arial" w:hAnsi="Arial" w:cs="Arial"/>
          <w:color w:val="000000"/>
          <w:sz w:val="23"/>
          <w:szCs w:val="23"/>
        </w:rPr>
        <w:t> è concesso nella misura del:</w:t>
      </w:r>
    </w:p>
    <w:p w14:paraId="03D74579" w14:textId="77777777" w:rsidR="00A03627" w:rsidRPr="00A03627" w:rsidRDefault="00A03627" w:rsidP="00A03627">
      <w:pPr>
        <w:shd w:val="clear" w:color="auto" w:fill="FFFFFF"/>
        <w:spacing w:line="315" w:lineRule="atLeast"/>
        <w:textAlignment w:val="baseline"/>
        <w:rPr>
          <w:rFonts w:ascii="Arial" w:hAnsi="Arial" w:cs="Arial"/>
          <w:color w:val="000000"/>
          <w:sz w:val="23"/>
          <w:szCs w:val="23"/>
        </w:rPr>
      </w:pPr>
      <w:r w:rsidRPr="00A03627">
        <w:rPr>
          <w:rFonts w:ascii="Arial" w:hAnsi="Arial" w:cs="Arial"/>
          <w:color w:val="000000"/>
          <w:sz w:val="23"/>
          <w:szCs w:val="23"/>
        </w:rPr>
        <w:t>- </w:t>
      </w:r>
      <w:r w:rsidRPr="00A03627">
        <w:rPr>
          <w:rFonts w:ascii="Arial" w:hAnsi="Arial" w:cs="Arial"/>
          <w:color w:val="000000"/>
          <w:sz w:val="23"/>
          <w:szCs w:val="23"/>
          <w:bdr w:val="none" w:sz="0" w:space="0" w:color="auto" w:frame="1"/>
        </w:rPr>
        <w:t>40%</w:t>
      </w:r>
      <w:r w:rsidRPr="00A03627">
        <w:rPr>
          <w:rFonts w:ascii="Arial" w:hAnsi="Arial" w:cs="Arial"/>
          <w:color w:val="000000"/>
          <w:sz w:val="23"/>
          <w:szCs w:val="23"/>
        </w:rPr>
        <w:t> delle spese relative all’acquisto dei </w:t>
      </w:r>
      <w:r w:rsidRPr="00A03627">
        <w:rPr>
          <w:rFonts w:ascii="Arial" w:hAnsi="Arial" w:cs="Arial"/>
          <w:color w:val="000000"/>
          <w:sz w:val="23"/>
          <w:szCs w:val="23"/>
          <w:bdr w:val="none" w:sz="0" w:space="0" w:color="auto" w:frame="1"/>
        </w:rPr>
        <w:t>beni</w:t>
      </w:r>
      <w:r w:rsidRPr="00A03627">
        <w:rPr>
          <w:rFonts w:ascii="Arial" w:hAnsi="Arial" w:cs="Arial"/>
          <w:color w:val="000000"/>
          <w:sz w:val="23"/>
          <w:szCs w:val="23"/>
        </w:rPr>
        <w:t> strumentali materiali o immateriali </w:t>
      </w:r>
      <w:r w:rsidRPr="00A03627">
        <w:rPr>
          <w:rFonts w:ascii="Arial" w:hAnsi="Arial" w:cs="Arial"/>
          <w:color w:val="000000"/>
          <w:sz w:val="23"/>
          <w:szCs w:val="23"/>
          <w:bdr w:val="none" w:sz="0" w:space="0" w:color="auto" w:frame="1"/>
        </w:rPr>
        <w:t>4.0</w:t>
      </w:r>
      <w:r w:rsidRPr="00A03627">
        <w:rPr>
          <w:rFonts w:ascii="Arial" w:hAnsi="Arial" w:cs="Arial"/>
          <w:color w:val="000000"/>
          <w:sz w:val="23"/>
          <w:szCs w:val="23"/>
        </w:rPr>
        <w:t>, di cui agli allegati A e B della Legge 232/2016:</w:t>
      </w:r>
    </w:p>
    <w:p w14:paraId="7490EC93" w14:textId="77777777" w:rsidR="00A03627" w:rsidRPr="00A03627" w:rsidRDefault="00A03627" w:rsidP="00A03627">
      <w:pPr>
        <w:shd w:val="clear" w:color="auto" w:fill="FFFFFF"/>
        <w:spacing w:line="315" w:lineRule="atLeast"/>
        <w:textAlignment w:val="baseline"/>
        <w:rPr>
          <w:rFonts w:ascii="Arial" w:hAnsi="Arial" w:cs="Arial"/>
          <w:color w:val="000000"/>
          <w:sz w:val="23"/>
          <w:szCs w:val="23"/>
        </w:rPr>
      </w:pPr>
      <w:r w:rsidRPr="00A03627">
        <w:rPr>
          <w:rFonts w:ascii="Arial" w:hAnsi="Arial" w:cs="Arial"/>
          <w:color w:val="000000"/>
          <w:sz w:val="23"/>
          <w:szCs w:val="23"/>
        </w:rPr>
        <w:lastRenderedPageBreak/>
        <w:t>- </w:t>
      </w:r>
      <w:r w:rsidRPr="00A03627">
        <w:rPr>
          <w:rFonts w:ascii="Arial" w:hAnsi="Arial" w:cs="Arial"/>
          <w:color w:val="000000"/>
          <w:sz w:val="23"/>
          <w:szCs w:val="23"/>
          <w:bdr w:val="none" w:sz="0" w:space="0" w:color="auto" w:frame="1"/>
        </w:rPr>
        <w:t>30%</w:t>
      </w:r>
      <w:r w:rsidRPr="00A03627">
        <w:rPr>
          <w:rFonts w:ascii="Arial" w:hAnsi="Arial" w:cs="Arial"/>
          <w:color w:val="000000"/>
          <w:sz w:val="23"/>
          <w:szCs w:val="23"/>
        </w:rPr>
        <w:t> delle spese relative all’acquisto dei </w:t>
      </w:r>
      <w:r w:rsidRPr="00A03627">
        <w:rPr>
          <w:rFonts w:ascii="Arial" w:hAnsi="Arial" w:cs="Arial"/>
          <w:color w:val="000000"/>
          <w:sz w:val="23"/>
          <w:szCs w:val="23"/>
          <w:bdr w:val="none" w:sz="0" w:space="0" w:color="auto" w:frame="1"/>
        </w:rPr>
        <w:t>beni</w:t>
      </w:r>
      <w:r w:rsidRPr="00A03627">
        <w:rPr>
          <w:rFonts w:ascii="Arial" w:hAnsi="Arial" w:cs="Arial"/>
          <w:color w:val="000000"/>
          <w:sz w:val="23"/>
          <w:szCs w:val="23"/>
        </w:rPr>
        <w:t> strumentali materiali o immateriali “</w:t>
      </w:r>
      <w:r w:rsidRPr="00A03627">
        <w:rPr>
          <w:rFonts w:ascii="Arial" w:hAnsi="Arial" w:cs="Arial"/>
          <w:color w:val="000000"/>
          <w:sz w:val="23"/>
          <w:szCs w:val="23"/>
          <w:bdr w:val="none" w:sz="0" w:space="0" w:color="auto" w:frame="1"/>
        </w:rPr>
        <w:t>ordinari</w:t>
      </w:r>
      <w:r w:rsidRPr="00A03627">
        <w:rPr>
          <w:rFonts w:ascii="Arial" w:hAnsi="Arial" w:cs="Arial"/>
          <w:color w:val="000000"/>
          <w:sz w:val="23"/>
          <w:szCs w:val="23"/>
        </w:rPr>
        <w:t>”, diversi dai precedenti.</w:t>
      </w:r>
    </w:p>
    <w:p w14:paraId="76D0B763" w14:textId="77777777" w:rsidR="00A03627" w:rsidRPr="00A03627" w:rsidRDefault="00A03627" w:rsidP="00A03627">
      <w:pPr>
        <w:shd w:val="clear" w:color="auto" w:fill="FFFFFF"/>
        <w:spacing w:line="315" w:lineRule="atLeast"/>
        <w:textAlignment w:val="baseline"/>
        <w:rPr>
          <w:rFonts w:ascii="Arial" w:hAnsi="Arial" w:cs="Arial"/>
          <w:color w:val="000000"/>
          <w:sz w:val="23"/>
          <w:szCs w:val="23"/>
        </w:rPr>
      </w:pPr>
      <w:r w:rsidRPr="00A03627">
        <w:rPr>
          <w:rFonts w:ascii="Arial" w:hAnsi="Arial" w:cs="Arial"/>
          <w:color w:val="000000"/>
          <w:sz w:val="23"/>
          <w:szCs w:val="23"/>
        </w:rPr>
        <w:t>Le agevolazioni sono riconosciute nel </w:t>
      </w:r>
      <w:r w:rsidRPr="00A03627">
        <w:rPr>
          <w:rFonts w:ascii="Arial" w:hAnsi="Arial" w:cs="Arial"/>
          <w:color w:val="000000"/>
          <w:sz w:val="23"/>
          <w:szCs w:val="23"/>
          <w:bdr w:val="none" w:sz="0" w:space="0" w:color="auto" w:frame="1"/>
        </w:rPr>
        <w:t>limite massimo</w:t>
      </w:r>
      <w:r w:rsidRPr="00A03627">
        <w:rPr>
          <w:rFonts w:ascii="Arial" w:hAnsi="Arial" w:cs="Arial"/>
          <w:color w:val="000000"/>
          <w:sz w:val="23"/>
          <w:szCs w:val="23"/>
        </w:rPr>
        <w:t> di </w:t>
      </w:r>
      <w:r w:rsidRPr="00A03627">
        <w:rPr>
          <w:rFonts w:ascii="Arial" w:hAnsi="Arial" w:cs="Arial"/>
          <w:color w:val="000000"/>
          <w:sz w:val="23"/>
          <w:szCs w:val="23"/>
          <w:bdr w:val="none" w:sz="0" w:space="0" w:color="auto" w:frame="1"/>
        </w:rPr>
        <w:t>20.000 euro</w:t>
      </w:r>
      <w:r w:rsidRPr="00A03627">
        <w:rPr>
          <w:rFonts w:ascii="Arial" w:hAnsi="Arial" w:cs="Arial"/>
          <w:color w:val="000000"/>
          <w:sz w:val="23"/>
          <w:szCs w:val="23"/>
        </w:rPr>
        <w:t> per </w:t>
      </w:r>
      <w:r w:rsidRPr="00A03627">
        <w:rPr>
          <w:rFonts w:ascii="Arial" w:hAnsi="Arial" w:cs="Arial"/>
          <w:color w:val="000000"/>
          <w:sz w:val="23"/>
          <w:szCs w:val="23"/>
          <w:bdr w:val="none" w:sz="0" w:space="0" w:color="auto" w:frame="1"/>
        </w:rPr>
        <w:t>soggetto beneficiario</w:t>
      </w:r>
      <w:r w:rsidRPr="00A03627">
        <w:rPr>
          <w:rFonts w:ascii="Arial" w:hAnsi="Arial" w:cs="Arial"/>
          <w:color w:val="000000"/>
          <w:sz w:val="23"/>
          <w:szCs w:val="23"/>
        </w:rPr>
        <w:t>.</w:t>
      </w:r>
    </w:p>
    <w:p w14:paraId="40185810" w14:textId="77777777" w:rsidR="00A03627" w:rsidRPr="00A03627" w:rsidRDefault="00A03627" w:rsidP="00A03627">
      <w:pPr>
        <w:shd w:val="clear" w:color="auto" w:fill="FFFFFF"/>
        <w:spacing w:before="450" w:after="375" w:line="360" w:lineRule="atLeast"/>
        <w:textAlignment w:val="baseline"/>
        <w:outlineLvl w:val="1"/>
        <w:rPr>
          <w:rFonts w:ascii="Arial" w:hAnsi="Arial" w:cs="Arial"/>
          <w:color w:val="000000"/>
          <w:sz w:val="27"/>
          <w:szCs w:val="27"/>
        </w:rPr>
      </w:pPr>
      <w:r w:rsidRPr="00A03627">
        <w:rPr>
          <w:rFonts w:ascii="Arial" w:hAnsi="Arial" w:cs="Arial"/>
          <w:color w:val="000000"/>
          <w:sz w:val="27"/>
          <w:szCs w:val="27"/>
        </w:rPr>
        <w:t>Come si presenta la domanda</w:t>
      </w:r>
    </w:p>
    <w:p w14:paraId="00F72479" w14:textId="77777777" w:rsidR="00A03627" w:rsidRPr="00A03627" w:rsidRDefault="00A03627" w:rsidP="00A03627">
      <w:pPr>
        <w:shd w:val="clear" w:color="auto" w:fill="FFFFFF"/>
        <w:spacing w:line="315" w:lineRule="atLeast"/>
        <w:textAlignment w:val="baseline"/>
        <w:rPr>
          <w:rFonts w:ascii="Arial" w:hAnsi="Arial" w:cs="Arial"/>
          <w:color w:val="000000"/>
          <w:sz w:val="23"/>
          <w:szCs w:val="23"/>
        </w:rPr>
      </w:pPr>
      <w:r w:rsidRPr="00A03627">
        <w:rPr>
          <w:rFonts w:ascii="Arial" w:hAnsi="Arial" w:cs="Arial"/>
          <w:color w:val="000000"/>
          <w:sz w:val="23"/>
          <w:szCs w:val="23"/>
        </w:rPr>
        <w:t>La domanda di contributo (redatta secondo lo schema di cui all’allegato 1 al decreto direttoriale del 2 maggio 2022), </w:t>
      </w:r>
      <w:r w:rsidRPr="00A03627">
        <w:rPr>
          <w:rFonts w:ascii="Arial" w:hAnsi="Arial" w:cs="Arial"/>
          <w:color w:val="000000"/>
          <w:sz w:val="23"/>
          <w:szCs w:val="23"/>
          <w:bdr w:val="none" w:sz="0" w:space="0" w:color="auto" w:frame="1"/>
        </w:rPr>
        <w:t>firmata digitalmente</w:t>
      </w:r>
      <w:r w:rsidRPr="00A03627">
        <w:rPr>
          <w:rFonts w:ascii="Arial" w:hAnsi="Arial" w:cs="Arial"/>
          <w:color w:val="000000"/>
          <w:sz w:val="23"/>
          <w:szCs w:val="23"/>
        </w:rPr>
        <w:t>, deve essere presentata al </w:t>
      </w:r>
      <w:r w:rsidRPr="00A03627">
        <w:rPr>
          <w:rFonts w:ascii="Arial" w:hAnsi="Arial" w:cs="Arial"/>
          <w:color w:val="000000"/>
          <w:sz w:val="23"/>
          <w:szCs w:val="23"/>
          <w:bdr w:val="none" w:sz="0" w:space="0" w:color="auto" w:frame="1"/>
        </w:rPr>
        <w:t>Ministero dello Sviluppo Economico</w:t>
      </w:r>
      <w:r w:rsidRPr="00A03627">
        <w:rPr>
          <w:rFonts w:ascii="Arial" w:hAnsi="Arial" w:cs="Arial"/>
          <w:color w:val="000000"/>
          <w:sz w:val="23"/>
          <w:szCs w:val="23"/>
        </w:rPr>
        <w:t> esclusivamente e a pena di improcedibilità tramite la PEC, inviando il modulo di domanda, debitamente compilato in tutte le sue parti, all’indirizzo </w:t>
      </w:r>
      <w:r w:rsidRPr="00A03627">
        <w:rPr>
          <w:rFonts w:ascii="Arial" w:hAnsi="Arial" w:cs="Arial"/>
          <w:color w:val="000000"/>
          <w:sz w:val="23"/>
          <w:szCs w:val="23"/>
          <w:bdr w:val="none" w:sz="0" w:space="0" w:color="auto" w:frame="1"/>
        </w:rPr>
        <w:t>PEC</w:t>
      </w:r>
      <w:r w:rsidRPr="00A03627">
        <w:rPr>
          <w:rFonts w:ascii="Arial" w:hAnsi="Arial" w:cs="Arial"/>
          <w:color w:val="000000"/>
          <w:sz w:val="23"/>
          <w:szCs w:val="23"/>
        </w:rPr>
        <w:t> </w:t>
      </w:r>
      <w:r w:rsidRPr="00A03627">
        <w:rPr>
          <w:rFonts w:ascii="Arial" w:hAnsi="Arial" w:cs="Arial"/>
          <w:color w:val="000000"/>
          <w:sz w:val="23"/>
          <w:szCs w:val="23"/>
          <w:bdr w:val="none" w:sz="0" w:space="0" w:color="auto" w:frame="1"/>
        </w:rPr>
        <w:t>contributofia@pec.mise.gov.it</w:t>
      </w:r>
      <w:r w:rsidRPr="00A03627">
        <w:rPr>
          <w:rFonts w:ascii="Arial" w:hAnsi="Arial" w:cs="Arial"/>
          <w:color w:val="000000"/>
          <w:sz w:val="23"/>
          <w:szCs w:val="23"/>
        </w:rPr>
        <w:t>.</w:t>
      </w:r>
    </w:p>
    <w:p w14:paraId="243EF473" w14:textId="77777777" w:rsidR="00A03627" w:rsidRPr="00A03627" w:rsidRDefault="00A03627" w:rsidP="00A03627">
      <w:pPr>
        <w:shd w:val="clear" w:color="auto" w:fill="FFFFFF"/>
        <w:spacing w:line="315" w:lineRule="atLeast"/>
        <w:textAlignment w:val="baseline"/>
        <w:rPr>
          <w:rFonts w:ascii="Arial" w:hAnsi="Arial" w:cs="Arial"/>
          <w:color w:val="000000"/>
          <w:sz w:val="23"/>
          <w:szCs w:val="23"/>
        </w:rPr>
      </w:pPr>
      <w:r w:rsidRPr="00A03627">
        <w:rPr>
          <w:rFonts w:ascii="Arial" w:hAnsi="Arial" w:cs="Arial"/>
          <w:color w:val="000000"/>
          <w:sz w:val="23"/>
          <w:szCs w:val="23"/>
        </w:rPr>
        <w:t>Le istanze possono essere trasmesse a partire </w:t>
      </w:r>
      <w:r w:rsidRPr="00A03627">
        <w:rPr>
          <w:rFonts w:ascii="Arial" w:hAnsi="Arial" w:cs="Arial"/>
          <w:color w:val="000000"/>
          <w:sz w:val="23"/>
          <w:szCs w:val="23"/>
          <w:bdr w:val="none" w:sz="0" w:space="0" w:color="auto" w:frame="1"/>
        </w:rPr>
        <w:t>dalle ore</w:t>
      </w:r>
      <w:r w:rsidRPr="00A03627">
        <w:rPr>
          <w:rFonts w:ascii="Arial" w:hAnsi="Arial" w:cs="Arial"/>
          <w:color w:val="000000"/>
          <w:sz w:val="23"/>
          <w:szCs w:val="23"/>
        </w:rPr>
        <w:t> </w:t>
      </w:r>
      <w:r w:rsidRPr="00A03627">
        <w:rPr>
          <w:rFonts w:ascii="Arial" w:hAnsi="Arial" w:cs="Arial"/>
          <w:color w:val="000000"/>
          <w:sz w:val="23"/>
          <w:szCs w:val="23"/>
          <w:bdr w:val="none" w:sz="0" w:space="0" w:color="auto" w:frame="1"/>
        </w:rPr>
        <w:t>10:00:00</w:t>
      </w:r>
      <w:r w:rsidRPr="00A03627">
        <w:rPr>
          <w:rFonts w:ascii="Arial" w:hAnsi="Arial" w:cs="Arial"/>
          <w:color w:val="000000"/>
          <w:sz w:val="23"/>
          <w:szCs w:val="23"/>
        </w:rPr>
        <w:t> del </w:t>
      </w:r>
      <w:r w:rsidRPr="00A03627">
        <w:rPr>
          <w:rFonts w:ascii="Arial" w:hAnsi="Arial" w:cs="Arial"/>
          <w:color w:val="000000"/>
          <w:sz w:val="23"/>
          <w:szCs w:val="23"/>
          <w:bdr w:val="none" w:sz="0" w:space="0" w:color="auto" w:frame="1"/>
        </w:rPr>
        <w:t>23 maggio 2022</w:t>
      </w:r>
      <w:r w:rsidRPr="00A03627">
        <w:rPr>
          <w:rFonts w:ascii="Arial" w:hAnsi="Arial" w:cs="Arial"/>
          <w:color w:val="000000"/>
          <w:sz w:val="23"/>
          <w:szCs w:val="23"/>
        </w:rPr>
        <w:t> ed </w:t>
      </w:r>
      <w:r w:rsidRPr="00A03627">
        <w:rPr>
          <w:rFonts w:ascii="Arial" w:hAnsi="Arial" w:cs="Arial"/>
          <w:color w:val="000000"/>
          <w:sz w:val="23"/>
          <w:szCs w:val="23"/>
          <w:bdr w:val="none" w:sz="0" w:space="0" w:color="auto" w:frame="1"/>
        </w:rPr>
        <w:t>entro le ore 17:00:00</w:t>
      </w:r>
      <w:r w:rsidRPr="00A03627">
        <w:rPr>
          <w:rFonts w:ascii="Arial" w:hAnsi="Arial" w:cs="Arial"/>
          <w:color w:val="000000"/>
          <w:sz w:val="23"/>
          <w:szCs w:val="23"/>
        </w:rPr>
        <w:t> del </w:t>
      </w:r>
      <w:r w:rsidRPr="00A03627">
        <w:rPr>
          <w:rFonts w:ascii="Arial" w:hAnsi="Arial" w:cs="Arial"/>
          <w:color w:val="000000"/>
          <w:sz w:val="23"/>
          <w:szCs w:val="23"/>
          <w:bdr w:val="none" w:sz="0" w:space="0" w:color="auto" w:frame="1"/>
        </w:rPr>
        <w:t>23 giugno 2022</w:t>
      </w:r>
      <w:r w:rsidRPr="00A03627">
        <w:rPr>
          <w:rFonts w:ascii="Arial" w:hAnsi="Arial" w:cs="Arial"/>
          <w:color w:val="000000"/>
          <w:sz w:val="23"/>
          <w:szCs w:val="23"/>
        </w:rPr>
        <w:t>.</w:t>
      </w:r>
    </w:p>
    <w:p w14:paraId="1E34A5FD" w14:textId="77777777" w:rsidR="00A03627" w:rsidRPr="00A03627" w:rsidRDefault="00A03627" w:rsidP="00A03627">
      <w:pPr>
        <w:shd w:val="clear" w:color="auto" w:fill="FFFFFF"/>
        <w:spacing w:line="315" w:lineRule="atLeast"/>
        <w:textAlignment w:val="baseline"/>
        <w:rPr>
          <w:rFonts w:ascii="Arial" w:hAnsi="Arial" w:cs="Arial"/>
          <w:color w:val="000000"/>
          <w:sz w:val="23"/>
          <w:szCs w:val="23"/>
        </w:rPr>
      </w:pPr>
      <w:r w:rsidRPr="00A03627">
        <w:rPr>
          <w:rFonts w:ascii="Arial" w:hAnsi="Arial" w:cs="Arial"/>
          <w:color w:val="000000"/>
          <w:sz w:val="23"/>
          <w:szCs w:val="23"/>
        </w:rPr>
        <w:t>Alla richiesta </w:t>
      </w:r>
      <w:r w:rsidRPr="00A03627">
        <w:rPr>
          <w:rFonts w:ascii="Arial" w:hAnsi="Arial" w:cs="Arial"/>
          <w:color w:val="000000"/>
          <w:sz w:val="23"/>
          <w:szCs w:val="23"/>
          <w:bdr w:val="none" w:sz="0" w:space="0" w:color="auto" w:frame="1"/>
        </w:rPr>
        <w:t>non deve</w:t>
      </w:r>
      <w:r w:rsidRPr="00A03627">
        <w:rPr>
          <w:rFonts w:ascii="Arial" w:hAnsi="Arial" w:cs="Arial"/>
          <w:color w:val="000000"/>
          <w:sz w:val="23"/>
          <w:szCs w:val="23"/>
        </w:rPr>
        <w:t> essere allegato alcun documento.</w:t>
      </w:r>
    </w:p>
    <w:p w14:paraId="64D0A174" w14:textId="77777777" w:rsidR="00A03627" w:rsidRPr="00A03627" w:rsidRDefault="00A03627" w:rsidP="00A03627">
      <w:pPr>
        <w:shd w:val="clear" w:color="auto" w:fill="FFFFFF"/>
        <w:spacing w:line="315" w:lineRule="atLeast"/>
        <w:textAlignment w:val="baseline"/>
        <w:rPr>
          <w:rFonts w:ascii="Arial" w:hAnsi="Arial" w:cs="Arial"/>
          <w:color w:val="000000"/>
          <w:sz w:val="23"/>
          <w:szCs w:val="23"/>
        </w:rPr>
      </w:pPr>
      <w:r w:rsidRPr="00A03627">
        <w:rPr>
          <w:rFonts w:ascii="Arial" w:hAnsi="Arial" w:cs="Arial"/>
          <w:color w:val="000000"/>
          <w:sz w:val="23"/>
          <w:szCs w:val="23"/>
        </w:rPr>
        <w:t>Ciascuna impresa agricola può presentare </w:t>
      </w:r>
      <w:r w:rsidRPr="00A03627">
        <w:rPr>
          <w:rFonts w:ascii="Arial" w:hAnsi="Arial" w:cs="Arial"/>
          <w:color w:val="000000"/>
          <w:sz w:val="23"/>
          <w:szCs w:val="23"/>
          <w:bdr w:val="none" w:sz="0" w:space="0" w:color="auto" w:frame="1"/>
        </w:rPr>
        <w:t>un’unica domanda</w:t>
      </w:r>
      <w:r w:rsidRPr="00A03627">
        <w:rPr>
          <w:rFonts w:ascii="Arial" w:hAnsi="Arial" w:cs="Arial"/>
          <w:color w:val="000000"/>
          <w:sz w:val="23"/>
          <w:szCs w:val="23"/>
        </w:rPr>
        <w:t> di concessione del contributo.</w:t>
      </w:r>
    </w:p>
    <w:p w14:paraId="32CECCB9" w14:textId="77777777" w:rsidR="00A03627" w:rsidRPr="00A03627" w:rsidRDefault="00A03627" w:rsidP="00A03627">
      <w:pPr>
        <w:shd w:val="clear" w:color="auto" w:fill="FFFFFF"/>
        <w:spacing w:line="315" w:lineRule="atLeast"/>
        <w:textAlignment w:val="baseline"/>
        <w:rPr>
          <w:rFonts w:ascii="Arial" w:hAnsi="Arial" w:cs="Arial"/>
          <w:color w:val="000000"/>
          <w:sz w:val="23"/>
          <w:szCs w:val="23"/>
        </w:rPr>
      </w:pPr>
      <w:r w:rsidRPr="00A03627">
        <w:rPr>
          <w:rFonts w:ascii="Arial" w:hAnsi="Arial" w:cs="Arial"/>
          <w:color w:val="000000"/>
          <w:sz w:val="23"/>
          <w:szCs w:val="23"/>
        </w:rPr>
        <w:t>La presentazione di una ulteriore domanda prima dell’adozione del provvedimento di concessione del contributo ed entro i termini di chiusura dello sportello per la presentazione delle domande implica la rinuncia alla precedente domanda.</w:t>
      </w:r>
    </w:p>
    <w:tbl>
      <w:tblPr>
        <w:tblW w:w="9299" w:type="dxa"/>
        <w:shd w:val="clear" w:color="auto" w:fill="FFFFFF"/>
        <w:tblCellMar>
          <w:left w:w="0" w:type="dxa"/>
          <w:right w:w="0" w:type="dxa"/>
        </w:tblCellMar>
        <w:tblLook w:val="04A0" w:firstRow="1" w:lastRow="0" w:firstColumn="1" w:lastColumn="0" w:noHBand="0" w:noVBand="1"/>
      </w:tblPr>
      <w:tblGrid>
        <w:gridCol w:w="9299"/>
      </w:tblGrid>
      <w:tr w:rsidR="00A03627" w:rsidRPr="00A03627" w14:paraId="6BCBB2E0" w14:textId="77777777" w:rsidTr="00A03627">
        <w:tc>
          <w:tcPr>
            <w:tcW w:w="0" w:type="auto"/>
            <w:tcBorders>
              <w:top w:val="single" w:sz="6" w:space="0" w:color="CCCCCC"/>
              <w:left w:val="single" w:sz="6" w:space="0" w:color="CCCCCC"/>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4290B4D1" w14:textId="77777777" w:rsidR="00A03627" w:rsidRPr="00A03627" w:rsidRDefault="00A03627" w:rsidP="00A03627">
            <w:pPr>
              <w:spacing w:line="315" w:lineRule="atLeast"/>
              <w:textAlignment w:val="baseline"/>
              <w:rPr>
                <w:color w:val="000000"/>
                <w:sz w:val="23"/>
                <w:szCs w:val="23"/>
              </w:rPr>
            </w:pPr>
            <w:r w:rsidRPr="00A03627">
              <w:rPr>
                <w:color w:val="000000"/>
                <w:sz w:val="23"/>
                <w:szCs w:val="23"/>
                <w:bdr w:val="none" w:sz="0" w:space="0" w:color="auto" w:frame="1"/>
              </w:rPr>
              <w:t>Attenzione</w:t>
            </w:r>
          </w:p>
          <w:p w14:paraId="44758713" w14:textId="77777777" w:rsidR="00A03627" w:rsidRPr="00A03627" w:rsidRDefault="00A03627" w:rsidP="00A03627">
            <w:pPr>
              <w:spacing w:line="315" w:lineRule="atLeast"/>
              <w:textAlignment w:val="baseline"/>
              <w:rPr>
                <w:color w:val="000000"/>
                <w:sz w:val="23"/>
                <w:szCs w:val="23"/>
              </w:rPr>
            </w:pPr>
            <w:r w:rsidRPr="00A03627">
              <w:rPr>
                <w:color w:val="000000"/>
                <w:sz w:val="23"/>
                <w:szCs w:val="23"/>
              </w:rPr>
              <w:t>La </w:t>
            </w:r>
            <w:r w:rsidRPr="00A03627">
              <w:rPr>
                <w:color w:val="000000"/>
                <w:sz w:val="23"/>
                <w:szCs w:val="23"/>
                <w:bdr w:val="none" w:sz="0" w:space="0" w:color="auto" w:frame="1"/>
              </w:rPr>
              <w:t>concessione</w:t>
            </w:r>
            <w:r w:rsidRPr="00A03627">
              <w:rPr>
                <w:color w:val="000000"/>
                <w:sz w:val="23"/>
                <w:szCs w:val="23"/>
              </w:rPr>
              <w:t> delle agevolazioni avviene sulla base di una </w:t>
            </w:r>
            <w:r w:rsidRPr="00A03627">
              <w:rPr>
                <w:color w:val="000000"/>
                <w:sz w:val="23"/>
                <w:szCs w:val="23"/>
                <w:bdr w:val="none" w:sz="0" w:space="0" w:color="auto" w:frame="1"/>
              </w:rPr>
              <w:t>procedura valutativa</w:t>
            </w:r>
            <w:r w:rsidRPr="00A03627">
              <w:rPr>
                <w:color w:val="000000"/>
                <w:sz w:val="23"/>
                <w:szCs w:val="23"/>
              </w:rPr>
              <w:t> a </w:t>
            </w:r>
            <w:r w:rsidRPr="00A03627">
              <w:rPr>
                <w:color w:val="000000"/>
                <w:sz w:val="23"/>
                <w:szCs w:val="23"/>
                <w:bdr w:val="none" w:sz="0" w:space="0" w:color="auto" w:frame="1"/>
              </w:rPr>
              <w:t>sportello</w:t>
            </w:r>
            <w:r w:rsidRPr="00A03627">
              <w:rPr>
                <w:color w:val="000000"/>
                <w:sz w:val="23"/>
                <w:szCs w:val="23"/>
              </w:rPr>
              <w:t>. È quindi rilevante l’ordine cronologico di presentazione.</w:t>
            </w:r>
          </w:p>
        </w:tc>
      </w:tr>
    </w:tbl>
    <w:p w14:paraId="009A2674" w14:textId="77777777" w:rsidR="00A03627" w:rsidRPr="00A03627" w:rsidRDefault="00A03627" w:rsidP="00A03627">
      <w:pPr>
        <w:shd w:val="clear" w:color="auto" w:fill="FFFFFF"/>
        <w:spacing w:before="450" w:after="375" w:line="360" w:lineRule="atLeast"/>
        <w:textAlignment w:val="baseline"/>
        <w:outlineLvl w:val="1"/>
        <w:rPr>
          <w:rFonts w:ascii="Arial" w:hAnsi="Arial" w:cs="Arial"/>
          <w:color w:val="000000"/>
          <w:sz w:val="27"/>
          <w:szCs w:val="27"/>
        </w:rPr>
      </w:pPr>
      <w:r w:rsidRPr="00A03627">
        <w:rPr>
          <w:rFonts w:ascii="Arial" w:hAnsi="Arial" w:cs="Arial"/>
          <w:color w:val="000000"/>
          <w:sz w:val="27"/>
          <w:szCs w:val="27"/>
        </w:rPr>
        <w:t>In sintesi</w:t>
      </w:r>
    </w:p>
    <w:tbl>
      <w:tblPr>
        <w:tblW w:w="9299" w:type="dxa"/>
        <w:shd w:val="clear" w:color="auto" w:fill="FFFFFF"/>
        <w:tblCellMar>
          <w:left w:w="0" w:type="dxa"/>
          <w:right w:w="0" w:type="dxa"/>
        </w:tblCellMar>
        <w:tblLook w:val="04A0" w:firstRow="1" w:lastRow="0" w:firstColumn="1" w:lastColumn="0" w:noHBand="0" w:noVBand="1"/>
      </w:tblPr>
      <w:tblGrid>
        <w:gridCol w:w="2059"/>
        <w:gridCol w:w="7240"/>
      </w:tblGrid>
      <w:tr w:rsidR="00A03627" w:rsidRPr="00A03627" w14:paraId="27B16EFE" w14:textId="77777777" w:rsidTr="00A03627">
        <w:tc>
          <w:tcPr>
            <w:tcW w:w="0" w:type="auto"/>
            <w:tcBorders>
              <w:top w:val="single" w:sz="6" w:space="0" w:color="CCCCCC"/>
              <w:left w:val="single" w:sz="6" w:space="0" w:color="CCCCCC"/>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34C1D2FC" w14:textId="77777777" w:rsidR="00A03627" w:rsidRPr="00A03627" w:rsidRDefault="00A03627" w:rsidP="00A03627">
            <w:pPr>
              <w:spacing w:line="315" w:lineRule="atLeast"/>
              <w:textAlignment w:val="baseline"/>
              <w:rPr>
                <w:color w:val="000000"/>
                <w:sz w:val="23"/>
                <w:szCs w:val="23"/>
              </w:rPr>
            </w:pPr>
            <w:r w:rsidRPr="00A03627">
              <w:rPr>
                <w:color w:val="000000"/>
                <w:sz w:val="23"/>
                <w:szCs w:val="23"/>
              </w:rPr>
              <w:t>Soggetti beneficiari</w:t>
            </w:r>
          </w:p>
        </w:tc>
        <w:tc>
          <w:tcPr>
            <w:tcW w:w="0" w:type="auto"/>
            <w:tcBorders>
              <w:top w:val="single" w:sz="6" w:space="0" w:color="CCCCCC"/>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0AC7D2C9" w14:textId="77777777" w:rsidR="00A03627" w:rsidRPr="00A03627" w:rsidRDefault="00A03627" w:rsidP="00A03627">
            <w:pPr>
              <w:spacing w:line="315" w:lineRule="atLeast"/>
              <w:textAlignment w:val="baseline"/>
              <w:rPr>
                <w:color w:val="000000"/>
                <w:sz w:val="23"/>
                <w:szCs w:val="23"/>
              </w:rPr>
            </w:pPr>
            <w:r w:rsidRPr="00A03627">
              <w:rPr>
                <w:color w:val="000000"/>
                <w:sz w:val="23"/>
                <w:szCs w:val="23"/>
              </w:rPr>
              <w:t>Micro, piccole e medie imprese agricole, che presentino un progetto di investimento inerente alle seguenti attività:</w:t>
            </w:r>
          </w:p>
          <w:p w14:paraId="2EEE21B4" w14:textId="77777777" w:rsidR="00A03627" w:rsidRPr="00A03627" w:rsidRDefault="00A03627" w:rsidP="00A03627">
            <w:pPr>
              <w:spacing w:line="315" w:lineRule="atLeast"/>
              <w:textAlignment w:val="baseline"/>
              <w:rPr>
                <w:color w:val="000000"/>
                <w:sz w:val="23"/>
                <w:szCs w:val="23"/>
              </w:rPr>
            </w:pPr>
            <w:r w:rsidRPr="00A03627">
              <w:rPr>
                <w:color w:val="000000"/>
                <w:sz w:val="23"/>
                <w:szCs w:val="23"/>
              </w:rPr>
              <w:t>- trasformazione di prodotti agricoli;</w:t>
            </w:r>
          </w:p>
          <w:p w14:paraId="008FCCD3" w14:textId="77777777" w:rsidR="00A03627" w:rsidRPr="00A03627" w:rsidRDefault="00A03627" w:rsidP="00A03627">
            <w:pPr>
              <w:spacing w:line="315" w:lineRule="atLeast"/>
              <w:textAlignment w:val="baseline"/>
              <w:rPr>
                <w:color w:val="000000"/>
                <w:sz w:val="23"/>
                <w:szCs w:val="23"/>
              </w:rPr>
            </w:pPr>
            <w:r w:rsidRPr="00A03627">
              <w:rPr>
                <w:color w:val="000000"/>
                <w:sz w:val="23"/>
                <w:szCs w:val="23"/>
              </w:rPr>
              <w:t>- commercializzazione di prodotti agricoli.</w:t>
            </w:r>
          </w:p>
        </w:tc>
      </w:tr>
      <w:tr w:rsidR="00A03627" w:rsidRPr="00A03627" w14:paraId="738800B9" w14:textId="77777777" w:rsidTr="00A03627">
        <w:tc>
          <w:tcPr>
            <w:tcW w:w="0" w:type="auto"/>
            <w:tcBorders>
              <w:top w:val="nil"/>
              <w:left w:val="single" w:sz="6" w:space="0" w:color="CCCCCC"/>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5CFBC82C" w14:textId="77777777" w:rsidR="00A03627" w:rsidRPr="00A03627" w:rsidRDefault="00A03627" w:rsidP="00A03627">
            <w:pPr>
              <w:spacing w:line="315" w:lineRule="atLeast"/>
              <w:textAlignment w:val="baseline"/>
              <w:rPr>
                <w:color w:val="000000"/>
                <w:sz w:val="23"/>
                <w:szCs w:val="23"/>
              </w:rPr>
            </w:pPr>
            <w:r w:rsidRPr="00A03627">
              <w:rPr>
                <w:color w:val="000000"/>
                <w:sz w:val="23"/>
                <w:szCs w:val="23"/>
              </w:rPr>
              <w:t>Spese ammissibili</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423B2F07" w14:textId="77777777" w:rsidR="00A03627" w:rsidRPr="00A03627" w:rsidRDefault="00A03627" w:rsidP="00A03627">
            <w:pPr>
              <w:spacing w:line="315" w:lineRule="atLeast"/>
              <w:textAlignment w:val="baseline"/>
              <w:rPr>
                <w:color w:val="000000"/>
                <w:sz w:val="23"/>
                <w:szCs w:val="23"/>
              </w:rPr>
            </w:pPr>
            <w:r w:rsidRPr="00A03627">
              <w:rPr>
                <w:color w:val="000000"/>
                <w:sz w:val="23"/>
                <w:szCs w:val="23"/>
              </w:rPr>
              <w:t>Spese, di importo non inferiore a 5.000 euro, sostenute per l’acquisto e l’installazione di beni materiali e immateriali strumentali, anche 4.0.</w:t>
            </w:r>
          </w:p>
        </w:tc>
      </w:tr>
      <w:tr w:rsidR="00A03627" w:rsidRPr="00A03627" w14:paraId="47236990" w14:textId="77777777" w:rsidTr="00A03627">
        <w:tc>
          <w:tcPr>
            <w:tcW w:w="0" w:type="auto"/>
            <w:tcBorders>
              <w:top w:val="nil"/>
              <w:left w:val="single" w:sz="6" w:space="0" w:color="CCCCCC"/>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4390A999" w14:textId="77777777" w:rsidR="00A03627" w:rsidRPr="00A03627" w:rsidRDefault="00A03627" w:rsidP="00A03627">
            <w:pPr>
              <w:spacing w:line="315" w:lineRule="atLeast"/>
              <w:textAlignment w:val="baseline"/>
              <w:rPr>
                <w:color w:val="000000"/>
                <w:sz w:val="23"/>
                <w:szCs w:val="23"/>
              </w:rPr>
            </w:pPr>
            <w:r w:rsidRPr="00A03627">
              <w:rPr>
                <w:color w:val="000000"/>
                <w:sz w:val="23"/>
                <w:szCs w:val="23"/>
              </w:rPr>
              <w:t>Contributo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1FC73E1B" w14:textId="77777777" w:rsidR="00A03627" w:rsidRPr="00A03627" w:rsidRDefault="00A03627" w:rsidP="00A03627">
            <w:pPr>
              <w:spacing w:line="315" w:lineRule="atLeast"/>
              <w:textAlignment w:val="baseline"/>
              <w:rPr>
                <w:color w:val="000000"/>
                <w:sz w:val="23"/>
                <w:szCs w:val="23"/>
              </w:rPr>
            </w:pPr>
            <w:r w:rsidRPr="00A03627">
              <w:rPr>
                <w:color w:val="000000"/>
                <w:sz w:val="23"/>
                <w:szCs w:val="23"/>
              </w:rPr>
              <w:t>Contributo a fondo perduto pari al:</w:t>
            </w:r>
          </w:p>
          <w:p w14:paraId="39A65E63" w14:textId="77777777" w:rsidR="00A03627" w:rsidRPr="00A03627" w:rsidRDefault="00A03627" w:rsidP="00A03627">
            <w:pPr>
              <w:spacing w:line="315" w:lineRule="atLeast"/>
              <w:textAlignment w:val="baseline"/>
              <w:rPr>
                <w:color w:val="000000"/>
                <w:sz w:val="23"/>
                <w:szCs w:val="23"/>
              </w:rPr>
            </w:pPr>
            <w:r w:rsidRPr="00A03627">
              <w:rPr>
                <w:color w:val="000000"/>
                <w:sz w:val="23"/>
                <w:szCs w:val="23"/>
              </w:rPr>
              <w:lastRenderedPageBreak/>
              <w:t>- 30% per i beni strumentali, materiali o immateriali, “ordinari”;</w:t>
            </w:r>
          </w:p>
          <w:p w14:paraId="3E7FC7DE" w14:textId="77777777" w:rsidR="00A03627" w:rsidRPr="00A03627" w:rsidRDefault="00A03627" w:rsidP="00A03627">
            <w:pPr>
              <w:spacing w:line="315" w:lineRule="atLeast"/>
              <w:textAlignment w:val="baseline"/>
              <w:rPr>
                <w:color w:val="000000"/>
                <w:sz w:val="23"/>
                <w:szCs w:val="23"/>
              </w:rPr>
            </w:pPr>
            <w:r w:rsidRPr="00A03627">
              <w:rPr>
                <w:color w:val="000000"/>
                <w:sz w:val="23"/>
                <w:szCs w:val="23"/>
              </w:rPr>
              <w:t>- 40% per i beni strumentali, materiali o immateriali, 4.0.</w:t>
            </w:r>
          </w:p>
        </w:tc>
      </w:tr>
      <w:tr w:rsidR="00A03627" w:rsidRPr="00A03627" w14:paraId="359B433F" w14:textId="77777777" w:rsidTr="00A03627">
        <w:tc>
          <w:tcPr>
            <w:tcW w:w="0" w:type="auto"/>
            <w:tcBorders>
              <w:top w:val="nil"/>
              <w:left w:val="single" w:sz="6" w:space="0" w:color="CCCCCC"/>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349591F4" w14:textId="77777777" w:rsidR="00A03627" w:rsidRPr="00A03627" w:rsidRDefault="00A03627" w:rsidP="00A03627">
            <w:pPr>
              <w:spacing w:line="315" w:lineRule="atLeast"/>
              <w:textAlignment w:val="baseline"/>
              <w:rPr>
                <w:color w:val="000000"/>
                <w:sz w:val="23"/>
                <w:szCs w:val="23"/>
              </w:rPr>
            </w:pPr>
            <w:r w:rsidRPr="00A03627">
              <w:rPr>
                <w:color w:val="000000"/>
                <w:sz w:val="23"/>
                <w:szCs w:val="23"/>
              </w:rPr>
              <w:lastRenderedPageBreak/>
              <w:t>Presentazione domande</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690D12E8" w14:textId="77777777" w:rsidR="00A03627" w:rsidRPr="00A03627" w:rsidRDefault="00A03627" w:rsidP="00A03627">
            <w:pPr>
              <w:spacing w:line="315" w:lineRule="atLeast"/>
              <w:textAlignment w:val="baseline"/>
              <w:rPr>
                <w:color w:val="000000"/>
                <w:sz w:val="23"/>
                <w:szCs w:val="23"/>
              </w:rPr>
            </w:pPr>
            <w:r w:rsidRPr="00A03627">
              <w:rPr>
                <w:color w:val="000000"/>
                <w:sz w:val="23"/>
                <w:szCs w:val="23"/>
              </w:rPr>
              <w:t>Esclusivamente e a pena di improcedibilità tramite posta elettronica certificata, inviando il modulo di domanda al seguente indirizzo contributofia@pec.mise.gov.it, a partire dalle ore 10:00:00 del 23 maggio 2022 ed entro le ore 17:00:00 del 23 giugno 2022.</w:t>
            </w:r>
          </w:p>
        </w:tc>
      </w:tr>
      <w:tr w:rsidR="00A03627" w:rsidRPr="00A03627" w14:paraId="4903A59B" w14:textId="77777777" w:rsidTr="00A03627">
        <w:tc>
          <w:tcPr>
            <w:tcW w:w="0" w:type="auto"/>
            <w:tcBorders>
              <w:top w:val="nil"/>
              <w:left w:val="single" w:sz="6" w:space="0" w:color="CCCCCC"/>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206F901F" w14:textId="77777777" w:rsidR="00A03627" w:rsidRPr="00A03627" w:rsidRDefault="00A03627" w:rsidP="00A03627">
            <w:pPr>
              <w:spacing w:line="315" w:lineRule="atLeast"/>
              <w:textAlignment w:val="baseline"/>
              <w:rPr>
                <w:color w:val="000000"/>
                <w:sz w:val="23"/>
                <w:szCs w:val="23"/>
              </w:rPr>
            </w:pPr>
            <w:r w:rsidRPr="00A03627">
              <w:rPr>
                <w:color w:val="000000"/>
                <w:sz w:val="23"/>
                <w:szCs w:val="23"/>
              </w:rPr>
              <w:t>Valutazione delle domande</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72F8ACA2" w14:textId="77777777" w:rsidR="00A03627" w:rsidRPr="00A03627" w:rsidRDefault="00A03627" w:rsidP="00A03627">
            <w:pPr>
              <w:spacing w:line="315" w:lineRule="atLeast"/>
              <w:textAlignment w:val="baseline"/>
              <w:rPr>
                <w:color w:val="000000"/>
                <w:sz w:val="23"/>
                <w:szCs w:val="23"/>
              </w:rPr>
            </w:pPr>
            <w:r w:rsidRPr="00A03627">
              <w:rPr>
                <w:color w:val="000000"/>
                <w:sz w:val="23"/>
                <w:szCs w:val="23"/>
              </w:rPr>
              <w:t>Secondo l’ordine cronologico di presentazione.</w:t>
            </w:r>
          </w:p>
        </w:tc>
      </w:tr>
      <w:tr w:rsidR="00A03627" w:rsidRPr="00A03627" w14:paraId="6C92AEF7" w14:textId="77777777" w:rsidTr="00A03627">
        <w:tc>
          <w:tcPr>
            <w:tcW w:w="0" w:type="auto"/>
            <w:tcBorders>
              <w:top w:val="nil"/>
              <w:left w:val="single" w:sz="6" w:space="0" w:color="CCCCCC"/>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2BF514BC" w14:textId="77777777" w:rsidR="00A03627" w:rsidRPr="00A03627" w:rsidRDefault="00A03627" w:rsidP="00A03627">
            <w:pPr>
              <w:spacing w:line="315" w:lineRule="atLeast"/>
              <w:textAlignment w:val="baseline"/>
              <w:rPr>
                <w:color w:val="000000"/>
                <w:sz w:val="23"/>
                <w:szCs w:val="23"/>
              </w:rPr>
            </w:pPr>
            <w:r w:rsidRPr="00A03627">
              <w:rPr>
                <w:color w:val="000000"/>
                <w:sz w:val="23"/>
                <w:szCs w:val="23"/>
              </w:rPr>
              <w:t>Dotazione finanziaria</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74293993" w14:textId="77777777" w:rsidR="00A03627" w:rsidRPr="00A03627" w:rsidRDefault="00A03627" w:rsidP="00A03627">
            <w:pPr>
              <w:spacing w:line="315" w:lineRule="atLeast"/>
              <w:textAlignment w:val="baseline"/>
              <w:rPr>
                <w:color w:val="000000"/>
                <w:sz w:val="23"/>
                <w:szCs w:val="23"/>
              </w:rPr>
            </w:pPr>
            <w:proofErr w:type="gramStart"/>
            <w:r w:rsidRPr="00A03627">
              <w:rPr>
                <w:color w:val="000000"/>
                <w:sz w:val="23"/>
                <w:szCs w:val="23"/>
              </w:rPr>
              <w:t>5</w:t>
            </w:r>
            <w:proofErr w:type="gramEnd"/>
            <w:r w:rsidRPr="00A03627">
              <w:rPr>
                <w:color w:val="000000"/>
                <w:sz w:val="23"/>
                <w:szCs w:val="23"/>
              </w:rPr>
              <w:t xml:space="preserve"> milioni di euro.</w:t>
            </w:r>
          </w:p>
        </w:tc>
      </w:tr>
    </w:tbl>
    <w:p w14:paraId="2CFF0B8F" w14:textId="6E04909E" w:rsidR="00A03627" w:rsidRPr="00A03627" w:rsidRDefault="00A03627" w:rsidP="00A03627">
      <w:pPr>
        <w:shd w:val="clear" w:color="auto" w:fill="FFFFFF"/>
        <w:spacing w:before="300" w:after="450" w:line="270" w:lineRule="atLeast"/>
        <w:jc w:val="right"/>
        <w:textAlignment w:val="baseline"/>
        <w:outlineLvl w:val="2"/>
        <w:rPr>
          <w:rFonts w:ascii="Arial" w:hAnsi="Arial" w:cs="Arial"/>
          <w:color w:val="000000"/>
          <w:sz w:val="2"/>
          <w:szCs w:val="2"/>
        </w:rPr>
      </w:pPr>
    </w:p>
    <w:sectPr w:rsidR="00A03627" w:rsidRPr="00A03627">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B8B16" w14:textId="77777777" w:rsidR="00C266DE" w:rsidRDefault="00C266DE">
      <w:r>
        <w:separator/>
      </w:r>
    </w:p>
  </w:endnote>
  <w:endnote w:type="continuationSeparator" w:id="0">
    <w:p w14:paraId="5CF38F20" w14:textId="77777777" w:rsidR="00C266DE" w:rsidRDefault="00C26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31382" w14:textId="77777777" w:rsidR="00850DF5" w:rsidRDefault="00850DF5" w:rsidP="00EE4866">
    <w:pPr>
      <w:pStyle w:val="NormaleWeb"/>
      <w:tabs>
        <w:tab w:val="left" w:pos="4820"/>
      </w:tabs>
      <w:spacing w:before="0" w:beforeAutospacing="0" w:after="0" w:afterAutospacing="0"/>
      <w:rPr>
        <w:b/>
        <w:bCs/>
        <w:i/>
        <w:color w:val="000000"/>
        <w:sz w:val="20"/>
        <w:szCs w:val="20"/>
      </w:rPr>
    </w:pPr>
  </w:p>
  <w:p w14:paraId="72B02D74" w14:textId="77777777" w:rsidR="00EE4866" w:rsidRPr="00EE4866" w:rsidRDefault="00EE4866" w:rsidP="00EE4866">
    <w:pPr>
      <w:pStyle w:val="NormaleWeb"/>
      <w:tabs>
        <w:tab w:val="left" w:pos="4820"/>
      </w:tabs>
      <w:spacing w:before="0" w:beforeAutospacing="0" w:after="0" w:afterAutospacing="0"/>
      <w:rPr>
        <w:i/>
        <w:sz w:val="20"/>
        <w:szCs w:val="20"/>
      </w:rPr>
    </w:pPr>
    <w:r>
      <w:rPr>
        <w:b/>
        <w:bCs/>
        <w:i/>
        <w:color w:val="000000"/>
        <w:sz w:val="20"/>
        <w:szCs w:val="20"/>
      </w:rPr>
      <w:t>ROMA</w:t>
    </w:r>
    <w:r>
      <w:rPr>
        <w:b/>
        <w:bCs/>
        <w:i/>
        <w:color w:val="000000"/>
        <w:sz w:val="20"/>
        <w:szCs w:val="20"/>
      </w:rPr>
      <w:tab/>
    </w:r>
    <w:r w:rsidRPr="00EE4866">
      <w:rPr>
        <w:b/>
        <w:bCs/>
        <w:i/>
        <w:color w:val="000000"/>
        <w:sz w:val="20"/>
        <w:szCs w:val="20"/>
      </w:rPr>
      <w:t>ARIANO IRPINO</w:t>
    </w:r>
    <w:r w:rsidR="00447160">
      <w:rPr>
        <w:b/>
        <w:bCs/>
        <w:i/>
        <w:color w:val="000000"/>
        <w:sz w:val="20"/>
        <w:szCs w:val="20"/>
      </w:rPr>
      <w:t xml:space="preserve"> (AV)</w:t>
    </w:r>
    <w:r w:rsidRPr="00EE4866">
      <w:rPr>
        <w:i/>
        <w:sz w:val="20"/>
        <w:szCs w:val="20"/>
      </w:rPr>
      <w:br/>
    </w:r>
    <w:r w:rsidR="0007685A">
      <w:rPr>
        <w:i/>
        <w:sz w:val="20"/>
        <w:szCs w:val="20"/>
      </w:rPr>
      <w:t xml:space="preserve">Viale Regina Margherita, 176 </w:t>
    </w:r>
    <w:r w:rsidR="001B7DAE">
      <w:rPr>
        <w:i/>
        <w:sz w:val="20"/>
        <w:szCs w:val="20"/>
      </w:rPr>
      <w:t xml:space="preserve">- </w:t>
    </w:r>
    <w:r w:rsidR="001B7DAE" w:rsidRPr="0007685A">
      <w:rPr>
        <w:i/>
        <w:sz w:val="20"/>
        <w:szCs w:val="20"/>
      </w:rPr>
      <w:t>Scala</w:t>
    </w:r>
    <w:r w:rsidR="0007685A" w:rsidRPr="00EE4866">
      <w:rPr>
        <w:i/>
        <w:sz w:val="20"/>
        <w:szCs w:val="20"/>
      </w:rPr>
      <w:t xml:space="preserve"> B - Interno 2</w:t>
    </w:r>
    <w:r>
      <w:rPr>
        <w:i/>
        <w:sz w:val="20"/>
        <w:szCs w:val="20"/>
      </w:rPr>
      <w:tab/>
    </w:r>
    <w:r w:rsidRPr="00EE4866">
      <w:rPr>
        <w:i/>
        <w:sz w:val="20"/>
        <w:szCs w:val="20"/>
      </w:rPr>
      <w:t xml:space="preserve">Via Fontana Angelica, 1 </w:t>
    </w:r>
    <w:r w:rsidR="0007685A">
      <w:rPr>
        <w:i/>
        <w:sz w:val="20"/>
        <w:szCs w:val="20"/>
      </w:rPr>
      <w:t xml:space="preserve">- </w:t>
    </w:r>
    <w:r w:rsidR="0007685A" w:rsidRPr="00EE4866">
      <w:rPr>
        <w:i/>
        <w:sz w:val="20"/>
        <w:szCs w:val="20"/>
      </w:rPr>
      <w:t>Centro Direz. F.A.C.I.</w:t>
    </w:r>
    <w:r>
      <w:rPr>
        <w:i/>
        <w:sz w:val="20"/>
        <w:szCs w:val="20"/>
      </w:rPr>
      <w:tab/>
    </w:r>
    <w:r w:rsidRPr="00EE4866">
      <w:rPr>
        <w:i/>
        <w:sz w:val="20"/>
        <w:szCs w:val="20"/>
      </w:rPr>
      <w:br/>
      <w:t>00198 Roma</w:t>
    </w:r>
    <w:r>
      <w:rPr>
        <w:i/>
        <w:sz w:val="20"/>
        <w:szCs w:val="20"/>
      </w:rPr>
      <w:tab/>
    </w:r>
    <w:r w:rsidRPr="00EE4866">
      <w:rPr>
        <w:i/>
        <w:sz w:val="20"/>
        <w:szCs w:val="20"/>
      </w:rPr>
      <w:t>83031 Ariano Irpino (AV)</w:t>
    </w:r>
  </w:p>
  <w:p w14:paraId="6BCCA310" w14:textId="77777777" w:rsidR="00EE4866" w:rsidRPr="0006133F" w:rsidRDefault="007B0EA7" w:rsidP="00EE4866">
    <w:pPr>
      <w:pStyle w:val="NormaleWeb"/>
      <w:tabs>
        <w:tab w:val="left" w:pos="4820"/>
      </w:tabs>
      <w:spacing w:before="0" w:beforeAutospacing="0" w:after="0" w:afterAutospacing="0"/>
      <w:rPr>
        <w:i/>
        <w:sz w:val="20"/>
        <w:szCs w:val="20"/>
      </w:rPr>
    </w:pPr>
    <w:r>
      <w:rPr>
        <w:i/>
        <w:sz w:val="20"/>
        <w:szCs w:val="20"/>
      </w:rPr>
      <w:t>Tel. 06/85301700</w:t>
    </w:r>
    <w:r>
      <w:rPr>
        <w:i/>
        <w:sz w:val="20"/>
        <w:szCs w:val="20"/>
      </w:rPr>
      <w:tab/>
      <w:t>Tel. 0825/</w:t>
    </w:r>
    <w:r w:rsidR="00EE4866" w:rsidRPr="0006133F">
      <w:rPr>
        <w:i/>
        <w:sz w:val="20"/>
        <w:szCs w:val="20"/>
      </w:rPr>
      <w:t>892086</w:t>
    </w:r>
    <w:r>
      <w:rPr>
        <w:i/>
        <w:sz w:val="20"/>
        <w:szCs w:val="20"/>
      </w:rPr>
      <w:t xml:space="preserve"> </w:t>
    </w:r>
    <w:r w:rsidR="001B7DAE">
      <w:rPr>
        <w:i/>
        <w:sz w:val="20"/>
        <w:szCs w:val="20"/>
      </w:rPr>
      <w:t>-</w:t>
    </w:r>
    <w:r>
      <w:rPr>
        <w:i/>
        <w:sz w:val="20"/>
        <w:szCs w:val="20"/>
      </w:rPr>
      <w:t xml:space="preserve"> 0825/891301</w:t>
    </w:r>
    <w:r w:rsidR="0007685A" w:rsidRPr="0006133F">
      <w:rPr>
        <w:i/>
        <w:sz w:val="20"/>
        <w:szCs w:val="20"/>
      </w:rPr>
      <w:t xml:space="preserve"> - Fax 0825</w:t>
    </w:r>
    <w:r>
      <w:rPr>
        <w:i/>
        <w:sz w:val="20"/>
        <w:szCs w:val="20"/>
      </w:rPr>
      <w:t>/</w:t>
    </w:r>
    <w:r w:rsidR="0007685A" w:rsidRPr="0006133F">
      <w:rPr>
        <w:i/>
        <w:sz w:val="20"/>
        <w:szCs w:val="20"/>
      </w:rPr>
      <w:t>892642</w:t>
    </w:r>
    <w:r w:rsidR="00EE4866" w:rsidRPr="0006133F">
      <w:rPr>
        <w:i/>
        <w:sz w:val="20"/>
        <w:szCs w:val="20"/>
      </w:rPr>
      <w:t xml:space="preserve"> </w:t>
    </w:r>
    <w:r w:rsidR="00EE4866" w:rsidRPr="0006133F">
      <w:rPr>
        <w:i/>
        <w:sz w:val="20"/>
        <w:szCs w:val="20"/>
      </w:rPr>
      <w:tab/>
    </w:r>
  </w:p>
  <w:p w14:paraId="24989A9E" w14:textId="77777777" w:rsidR="00EE4866" w:rsidRPr="0006133F" w:rsidRDefault="00EE4866" w:rsidP="0007685A">
    <w:pPr>
      <w:pStyle w:val="NormaleWeb"/>
      <w:tabs>
        <w:tab w:val="left" w:pos="4820"/>
      </w:tabs>
      <w:spacing w:before="0" w:beforeAutospacing="0" w:after="0" w:afterAutospacing="0"/>
      <w:ind w:right="-143"/>
      <w:rPr>
        <w:i/>
        <w:color w:val="000000"/>
        <w:sz w:val="20"/>
        <w:szCs w:val="20"/>
      </w:rPr>
    </w:pPr>
    <w:r w:rsidRPr="0006133F">
      <w:rPr>
        <w:i/>
        <w:sz w:val="20"/>
        <w:szCs w:val="20"/>
      </w:rPr>
      <w:t>inforoma@studiocastellano.com</w:t>
    </w:r>
    <w:r w:rsidRPr="0006133F">
      <w:rPr>
        <w:i/>
        <w:sz w:val="20"/>
        <w:szCs w:val="20"/>
      </w:rPr>
      <w:tab/>
      <w:t>info@studiocastellano.com</w:t>
    </w:r>
  </w:p>
  <w:p w14:paraId="0D707857" w14:textId="77777777" w:rsidR="00CF1BE2" w:rsidRPr="00E845CA" w:rsidRDefault="00CF1BE2" w:rsidP="00EE4866">
    <w:pPr>
      <w:tabs>
        <w:tab w:val="center" w:pos="4820"/>
      </w:tabs>
      <w:rPr>
        <w:b/>
        <w:i/>
        <w:sz w:val="20"/>
        <w:szCs w:val="20"/>
      </w:rPr>
    </w:pPr>
    <w:r w:rsidRPr="0006133F">
      <w:rPr>
        <w:i/>
        <w:sz w:val="20"/>
        <w:szCs w:val="20"/>
      </w:rPr>
      <w:t xml:space="preserve"> </w:t>
    </w:r>
    <w:r w:rsidR="00EE4866" w:rsidRPr="0006133F">
      <w:rPr>
        <w:i/>
        <w:sz w:val="20"/>
        <w:szCs w:val="20"/>
      </w:rPr>
      <w:tab/>
    </w:r>
    <w:r w:rsidR="00E845CA" w:rsidRPr="00E845CA">
      <w:rPr>
        <w:b/>
        <w:i/>
        <w:sz w:val="20"/>
        <w:szCs w:val="20"/>
      </w:rPr>
      <w:t>www.studiocastellano.com - facebook.com/StudioCastellano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178AC" w14:textId="77777777" w:rsidR="00C266DE" w:rsidRDefault="00C266DE">
      <w:r>
        <w:separator/>
      </w:r>
    </w:p>
  </w:footnote>
  <w:footnote w:type="continuationSeparator" w:id="0">
    <w:p w14:paraId="1A91586C" w14:textId="77777777" w:rsidR="00C266DE" w:rsidRDefault="00C26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486BF" w14:textId="77777777" w:rsidR="005E2050" w:rsidRDefault="00090742">
    <w:pPr>
      <w:pStyle w:val="Intestazione"/>
    </w:pPr>
    <w:r>
      <w:rPr>
        <w:noProof/>
      </w:rPr>
      <w:drawing>
        <wp:anchor distT="0" distB="0" distL="114300" distR="114300" simplePos="0" relativeHeight="251657728" behindDoc="0" locked="0" layoutInCell="1" allowOverlap="1" wp14:anchorId="19CA7F5C" wp14:editId="0884BC13">
          <wp:simplePos x="0" y="0"/>
          <wp:positionH relativeFrom="margin">
            <wp:align>center</wp:align>
          </wp:positionH>
          <wp:positionV relativeFrom="paragraph">
            <wp:posOffset>7620</wp:posOffset>
          </wp:positionV>
          <wp:extent cx="1843328" cy="531077"/>
          <wp:effectExtent l="0" t="0" r="5080" b="254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tudio Castellano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43328" cy="5310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226D9" w14:textId="77777777" w:rsidR="005E2050" w:rsidRDefault="005E2050">
    <w:pPr>
      <w:pStyle w:val="Intestazione"/>
    </w:pPr>
  </w:p>
  <w:p w14:paraId="22F94E64" w14:textId="77777777" w:rsidR="005E2050" w:rsidRDefault="005E2050">
    <w:pPr>
      <w:pStyle w:val="Intestazione"/>
    </w:pPr>
  </w:p>
  <w:p w14:paraId="51411A09" w14:textId="77777777" w:rsidR="005E2050" w:rsidRDefault="005E2050" w:rsidP="0051460C">
    <w:pPr>
      <w:pStyle w:val="Intestazione"/>
      <w:tabs>
        <w:tab w:val="clear" w:pos="4819"/>
        <w:tab w:val="clear" w:pos="9638"/>
      </w:tabs>
      <w:jc w:val="center"/>
    </w:pPr>
    <w:r>
      <w:t>Professionisti d’Impresa</w:t>
    </w:r>
  </w:p>
  <w:p w14:paraId="49909E97" w14:textId="77777777" w:rsidR="005E2050" w:rsidRDefault="005E2050" w:rsidP="0051460C">
    <w:pPr>
      <w:pStyle w:val="Intestazione"/>
      <w:tabs>
        <w:tab w:val="left" w:pos="142"/>
        <w:tab w:val="left" w:pos="180"/>
      </w:tabs>
      <w:jc w:val="center"/>
    </w:pPr>
    <w:r>
      <w:t>Studio di Consulenza Societaria e Tributaria</w:t>
    </w:r>
  </w:p>
  <w:p w14:paraId="4C20E018" w14:textId="77777777" w:rsidR="00021415" w:rsidRDefault="00021415" w:rsidP="0051460C">
    <w:pPr>
      <w:pStyle w:val="Intestazione"/>
      <w:tabs>
        <w:tab w:val="left" w:pos="142"/>
        <w:tab w:val="left" w:pos="1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E6B8D"/>
    <w:multiLevelType w:val="hybridMultilevel"/>
    <w:tmpl w:val="834EBD52"/>
    <w:lvl w:ilvl="0" w:tplc="04100005">
      <w:start w:val="1"/>
      <w:numFmt w:val="bullet"/>
      <w:lvlText w:val=""/>
      <w:lvlJc w:val="left"/>
      <w:pPr>
        <w:ind w:left="360" w:hanging="360"/>
      </w:pPr>
      <w:rPr>
        <w:rFonts w:ascii="Wingdings" w:hAnsi="Wingdings" w:hint="default"/>
      </w:rPr>
    </w:lvl>
    <w:lvl w:ilvl="1" w:tplc="04100005">
      <w:start w:val="1"/>
      <w:numFmt w:val="bullet"/>
      <w:lvlText w:val=""/>
      <w:lvlJc w:val="left"/>
      <w:pPr>
        <w:ind w:left="1080" w:hanging="360"/>
      </w:pPr>
      <w:rPr>
        <w:rFonts w:ascii="Wingdings" w:hAnsi="Wingding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B2A6B48"/>
    <w:multiLevelType w:val="multilevel"/>
    <w:tmpl w:val="E192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D746D"/>
    <w:multiLevelType w:val="hybridMultilevel"/>
    <w:tmpl w:val="5D2861F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3503A1B"/>
    <w:multiLevelType w:val="multilevel"/>
    <w:tmpl w:val="D82A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63097F"/>
    <w:multiLevelType w:val="hybridMultilevel"/>
    <w:tmpl w:val="14CC14CE"/>
    <w:lvl w:ilvl="0" w:tplc="04100005">
      <w:start w:val="1"/>
      <w:numFmt w:val="bullet"/>
      <w:lvlText w:val=""/>
      <w:lvlJc w:val="left"/>
      <w:pPr>
        <w:ind w:left="360" w:hanging="360"/>
      </w:pPr>
      <w:rPr>
        <w:rFonts w:ascii="Wingdings" w:hAnsi="Wingdings" w:hint="default"/>
      </w:rPr>
    </w:lvl>
    <w:lvl w:ilvl="1" w:tplc="10F6FCCC">
      <w:start w:val="1"/>
      <w:numFmt w:val="bullet"/>
      <w:lvlText w:val="-"/>
      <w:lvlJc w:val="left"/>
      <w:pPr>
        <w:ind w:left="1080" w:hanging="360"/>
      </w:pPr>
      <w:rPr>
        <w:rFonts w:ascii="Times New Roman"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B6609CD"/>
    <w:multiLevelType w:val="hybridMultilevel"/>
    <w:tmpl w:val="B7C4928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2062CCA"/>
    <w:multiLevelType w:val="multilevel"/>
    <w:tmpl w:val="06A2D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0A641B"/>
    <w:multiLevelType w:val="multilevel"/>
    <w:tmpl w:val="75A2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CE574E"/>
    <w:multiLevelType w:val="multilevel"/>
    <w:tmpl w:val="03E24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CB2E15"/>
    <w:multiLevelType w:val="multilevel"/>
    <w:tmpl w:val="3F2C0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3605F6"/>
    <w:multiLevelType w:val="hybridMultilevel"/>
    <w:tmpl w:val="9BF2028A"/>
    <w:lvl w:ilvl="0" w:tplc="10F6FCCC">
      <w:start w:val="1"/>
      <w:numFmt w:val="bullet"/>
      <w:lvlText w:val="-"/>
      <w:lvlJc w:val="left"/>
      <w:pPr>
        <w:ind w:left="1429" w:hanging="360"/>
      </w:pPr>
      <w:rPr>
        <w:rFonts w:ascii="Times New Roman"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15:restartNumberingAfterBreak="0">
    <w:nsid w:val="5B575C9F"/>
    <w:multiLevelType w:val="multilevel"/>
    <w:tmpl w:val="FBB8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3A28FF"/>
    <w:multiLevelType w:val="hybridMultilevel"/>
    <w:tmpl w:val="8F009216"/>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70C16960"/>
    <w:multiLevelType w:val="multilevel"/>
    <w:tmpl w:val="C6DA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13"/>
  </w:num>
  <w:num w:numId="4">
    <w:abstractNumId w:val="5"/>
  </w:num>
  <w:num w:numId="5">
    <w:abstractNumId w:val="12"/>
  </w:num>
  <w:num w:numId="6">
    <w:abstractNumId w:val="2"/>
  </w:num>
  <w:num w:numId="7">
    <w:abstractNumId w:val="10"/>
  </w:num>
  <w:num w:numId="8">
    <w:abstractNumId w:val="0"/>
  </w:num>
  <w:num w:numId="9">
    <w:abstractNumId w:val="4"/>
  </w:num>
  <w:num w:numId="10">
    <w:abstractNumId w:val="6"/>
  </w:num>
  <w:num w:numId="11">
    <w:abstractNumId w:val="9"/>
  </w:num>
  <w:num w:numId="12">
    <w:abstractNumId w:val="8"/>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D35"/>
    <w:rsid w:val="00001CAF"/>
    <w:rsid w:val="00021415"/>
    <w:rsid w:val="0006133F"/>
    <w:rsid w:val="0007685A"/>
    <w:rsid w:val="00090742"/>
    <w:rsid w:val="000E3A1A"/>
    <w:rsid w:val="000F6E4D"/>
    <w:rsid w:val="00131D35"/>
    <w:rsid w:val="001B7DAE"/>
    <w:rsid w:val="00260E46"/>
    <w:rsid w:val="00292CC6"/>
    <w:rsid w:val="002E35F2"/>
    <w:rsid w:val="002F7467"/>
    <w:rsid w:val="00423765"/>
    <w:rsid w:val="00447160"/>
    <w:rsid w:val="0051460C"/>
    <w:rsid w:val="00525604"/>
    <w:rsid w:val="00576557"/>
    <w:rsid w:val="005C19B6"/>
    <w:rsid w:val="005E2050"/>
    <w:rsid w:val="00617A0A"/>
    <w:rsid w:val="00671A83"/>
    <w:rsid w:val="006D386C"/>
    <w:rsid w:val="006E4BE7"/>
    <w:rsid w:val="00702340"/>
    <w:rsid w:val="00733CA6"/>
    <w:rsid w:val="007B0EA7"/>
    <w:rsid w:val="00830A14"/>
    <w:rsid w:val="00844330"/>
    <w:rsid w:val="00850DF5"/>
    <w:rsid w:val="00865DB1"/>
    <w:rsid w:val="008B0AE7"/>
    <w:rsid w:val="00997866"/>
    <w:rsid w:val="00A03627"/>
    <w:rsid w:val="00A45B1A"/>
    <w:rsid w:val="00B52F06"/>
    <w:rsid w:val="00B54C6E"/>
    <w:rsid w:val="00BB03EA"/>
    <w:rsid w:val="00C266DE"/>
    <w:rsid w:val="00C82D18"/>
    <w:rsid w:val="00CF1BE2"/>
    <w:rsid w:val="00D96F12"/>
    <w:rsid w:val="00DA7F7D"/>
    <w:rsid w:val="00DD12DF"/>
    <w:rsid w:val="00E125FF"/>
    <w:rsid w:val="00E4304B"/>
    <w:rsid w:val="00E44708"/>
    <w:rsid w:val="00E55566"/>
    <w:rsid w:val="00E845CA"/>
    <w:rsid w:val="00EE4866"/>
    <w:rsid w:val="00F25646"/>
    <w:rsid w:val="00F752DD"/>
    <w:rsid w:val="00F847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086D5A"/>
  <w15:chartTrackingRefBased/>
  <w15:docId w15:val="{DABDCFF1-4B1D-468C-B24F-D06296ED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link w:val="Titolo1Carattere"/>
    <w:uiPriority w:val="9"/>
    <w:qFormat/>
    <w:rsid w:val="008B0AE7"/>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semiHidden/>
    <w:unhideWhenUsed/>
    <w:qFormat/>
    <w:rsid w:val="00A0362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semiHidden/>
    <w:unhideWhenUsed/>
    <w:qFormat/>
    <w:rsid w:val="00A03627"/>
    <w:pPr>
      <w:keepNext/>
      <w:keepLines/>
      <w:spacing w:before="40"/>
      <w:outlineLvl w:val="2"/>
    </w:pPr>
    <w:rPr>
      <w:rFonts w:asciiTheme="majorHAnsi" w:eastAsiaTheme="majorEastAsia" w:hAnsiTheme="majorHAnsi" w:cstheme="majorBidi"/>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671A83"/>
    <w:pPr>
      <w:tabs>
        <w:tab w:val="center" w:pos="4819"/>
        <w:tab w:val="right" w:pos="9638"/>
      </w:tabs>
    </w:pPr>
  </w:style>
  <w:style w:type="paragraph" w:styleId="Pidipagina">
    <w:name w:val="footer"/>
    <w:basedOn w:val="Normale"/>
    <w:rsid w:val="00671A83"/>
    <w:pPr>
      <w:tabs>
        <w:tab w:val="center" w:pos="4819"/>
        <w:tab w:val="right" w:pos="9638"/>
      </w:tabs>
    </w:pPr>
  </w:style>
  <w:style w:type="paragraph" w:styleId="NormaleWeb">
    <w:name w:val="Normal (Web)"/>
    <w:basedOn w:val="Normale"/>
    <w:uiPriority w:val="99"/>
    <w:unhideWhenUsed/>
    <w:rsid w:val="00EE4866"/>
    <w:pPr>
      <w:spacing w:before="100" w:beforeAutospacing="1" w:after="100" w:afterAutospacing="1"/>
    </w:pPr>
  </w:style>
  <w:style w:type="character" w:styleId="Collegamentoipertestuale">
    <w:name w:val="Hyperlink"/>
    <w:uiPriority w:val="99"/>
    <w:unhideWhenUsed/>
    <w:rsid w:val="00EE4866"/>
    <w:rPr>
      <w:color w:val="0000FF"/>
      <w:u w:val="single"/>
    </w:rPr>
  </w:style>
  <w:style w:type="paragraph" w:styleId="Testofumetto">
    <w:name w:val="Balloon Text"/>
    <w:basedOn w:val="Normale"/>
    <w:link w:val="TestofumettoCarattere"/>
    <w:rsid w:val="00E125FF"/>
    <w:rPr>
      <w:rFonts w:ascii="Tahoma" w:hAnsi="Tahoma" w:cs="Tahoma"/>
      <w:sz w:val="16"/>
      <w:szCs w:val="16"/>
    </w:rPr>
  </w:style>
  <w:style w:type="character" w:customStyle="1" w:styleId="TestofumettoCarattere">
    <w:name w:val="Testo fumetto Carattere"/>
    <w:link w:val="Testofumetto"/>
    <w:rsid w:val="00E125FF"/>
    <w:rPr>
      <w:rFonts w:ascii="Tahoma" w:hAnsi="Tahoma" w:cs="Tahoma"/>
      <w:sz w:val="16"/>
      <w:szCs w:val="16"/>
    </w:rPr>
  </w:style>
  <w:style w:type="character" w:customStyle="1" w:styleId="Titolo1Carattere">
    <w:name w:val="Titolo 1 Carattere"/>
    <w:basedOn w:val="Carpredefinitoparagrafo"/>
    <w:link w:val="Titolo1"/>
    <w:uiPriority w:val="9"/>
    <w:rsid w:val="008B0AE7"/>
    <w:rPr>
      <w:b/>
      <w:bCs/>
      <w:kern w:val="36"/>
      <w:sz w:val="48"/>
      <w:szCs w:val="48"/>
    </w:rPr>
  </w:style>
  <w:style w:type="character" w:styleId="Enfasigrassetto">
    <w:name w:val="Strong"/>
    <w:basedOn w:val="Carpredefinitoparagrafo"/>
    <w:uiPriority w:val="22"/>
    <w:qFormat/>
    <w:rsid w:val="008B0AE7"/>
    <w:rPr>
      <w:b/>
      <w:bCs/>
    </w:rPr>
  </w:style>
  <w:style w:type="paragraph" w:styleId="Paragrafoelenco">
    <w:name w:val="List Paragraph"/>
    <w:basedOn w:val="Normale"/>
    <w:uiPriority w:val="34"/>
    <w:qFormat/>
    <w:rsid w:val="006E4BE7"/>
    <w:pPr>
      <w:ind w:left="720"/>
      <w:contextualSpacing/>
    </w:pPr>
  </w:style>
  <w:style w:type="character" w:customStyle="1" w:styleId="Titolo2Carattere">
    <w:name w:val="Titolo 2 Carattere"/>
    <w:basedOn w:val="Carpredefinitoparagrafo"/>
    <w:link w:val="Titolo2"/>
    <w:semiHidden/>
    <w:rsid w:val="00A03627"/>
    <w:rPr>
      <w:rFonts w:asciiTheme="majorHAnsi" w:eastAsiaTheme="majorEastAsia" w:hAnsiTheme="majorHAnsi" w:cstheme="majorBidi"/>
      <w:color w:val="2E74B5" w:themeColor="accent1" w:themeShade="BF"/>
      <w:sz w:val="26"/>
      <w:szCs w:val="26"/>
    </w:rPr>
  </w:style>
  <w:style w:type="character" w:customStyle="1" w:styleId="Titolo3Carattere">
    <w:name w:val="Titolo 3 Carattere"/>
    <w:basedOn w:val="Carpredefinitoparagrafo"/>
    <w:link w:val="Titolo3"/>
    <w:semiHidden/>
    <w:rsid w:val="00A0362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903617">
      <w:bodyDiv w:val="1"/>
      <w:marLeft w:val="0"/>
      <w:marRight w:val="0"/>
      <w:marTop w:val="0"/>
      <w:marBottom w:val="0"/>
      <w:divBdr>
        <w:top w:val="none" w:sz="0" w:space="0" w:color="auto"/>
        <w:left w:val="none" w:sz="0" w:space="0" w:color="auto"/>
        <w:bottom w:val="none" w:sz="0" w:space="0" w:color="auto"/>
        <w:right w:val="none" w:sz="0" w:space="0" w:color="auto"/>
      </w:divBdr>
    </w:div>
    <w:div w:id="506214608">
      <w:bodyDiv w:val="1"/>
      <w:marLeft w:val="0"/>
      <w:marRight w:val="0"/>
      <w:marTop w:val="0"/>
      <w:marBottom w:val="0"/>
      <w:divBdr>
        <w:top w:val="none" w:sz="0" w:space="0" w:color="auto"/>
        <w:left w:val="none" w:sz="0" w:space="0" w:color="auto"/>
        <w:bottom w:val="none" w:sz="0" w:space="0" w:color="auto"/>
        <w:right w:val="none" w:sz="0" w:space="0" w:color="auto"/>
      </w:divBdr>
    </w:div>
    <w:div w:id="886113839">
      <w:bodyDiv w:val="1"/>
      <w:marLeft w:val="0"/>
      <w:marRight w:val="0"/>
      <w:marTop w:val="0"/>
      <w:marBottom w:val="0"/>
      <w:divBdr>
        <w:top w:val="none" w:sz="0" w:space="0" w:color="auto"/>
        <w:left w:val="none" w:sz="0" w:space="0" w:color="auto"/>
        <w:bottom w:val="none" w:sz="0" w:space="0" w:color="auto"/>
        <w:right w:val="none" w:sz="0" w:space="0" w:color="auto"/>
      </w:divBdr>
    </w:div>
    <w:div w:id="1080295805">
      <w:bodyDiv w:val="1"/>
      <w:marLeft w:val="0"/>
      <w:marRight w:val="0"/>
      <w:marTop w:val="0"/>
      <w:marBottom w:val="0"/>
      <w:divBdr>
        <w:top w:val="none" w:sz="0" w:space="0" w:color="auto"/>
        <w:left w:val="none" w:sz="0" w:space="0" w:color="auto"/>
        <w:bottom w:val="none" w:sz="0" w:space="0" w:color="auto"/>
        <w:right w:val="none" w:sz="0" w:space="0" w:color="auto"/>
      </w:divBdr>
    </w:div>
    <w:div w:id="1381174941">
      <w:bodyDiv w:val="1"/>
      <w:marLeft w:val="0"/>
      <w:marRight w:val="0"/>
      <w:marTop w:val="0"/>
      <w:marBottom w:val="0"/>
      <w:divBdr>
        <w:top w:val="none" w:sz="0" w:space="0" w:color="auto"/>
        <w:left w:val="none" w:sz="0" w:space="0" w:color="auto"/>
        <w:bottom w:val="none" w:sz="0" w:space="0" w:color="auto"/>
        <w:right w:val="none" w:sz="0" w:space="0" w:color="auto"/>
      </w:divBdr>
    </w:div>
    <w:div w:id="1500804250">
      <w:bodyDiv w:val="1"/>
      <w:marLeft w:val="0"/>
      <w:marRight w:val="0"/>
      <w:marTop w:val="0"/>
      <w:marBottom w:val="0"/>
      <w:divBdr>
        <w:top w:val="none" w:sz="0" w:space="0" w:color="auto"/>
        <w:left w:val="none" w:sz="0" w:space="0" w:color="auto"/>
        <w:bottom w:val="none" w:sz="0" w:space="0" w:color="auto"/>
        <w:right w:val="none" w:sz="0" w:space="0" w:color="auto"/>
      </w:divBdr>
    </w:div>
    <w:div w:id="1880848511">
      <w:bodyDiv w:val="1"/>
      <w:marLeft w:val="0"/>
      <w:marRight w:val="0"/>
      <w:marTop w:val="0"/>
      <w:marBottom w:val="0"/>
      <w:divBdr>
        <w:top w:val="none" w:sz="0" w:space="0" w:color="auto"/>
        <w:left w:val="none" w:sz="0" w:space="0" w:color="auto"/>
        <w:bottom w:val="none" w:sz="0" w:space="0" w:color="auto"/>
        <w:right w:val="none" w:sz="0" w:space="0" w:color="auto"/>
      </w:divBdr>
      <w:divsChild>
        <w:div w:id="1319915863">
          <w:marLeft w:val="0"/>
          <w:marRight w:val="0"/>
          <w:marTop w:val="0"/>
          <w:marBottom w:val="0"/>
          <w:divBdr>
            <w:top w:val="none" w:sz="0" w:space="0" w:color="auto"/>
            <w:left w:val="none" w:sz="0" w:space="0" w:color="auto"/>
            <w:bottom w:val="none" w:sz="0" w:space="0" w:color="auto"/>
            <w:right w:val="none" w:sz="0" w:space="0" w:color="auto"/>
          </w:divBdr>
          <w:divsChild>
            <w:div w:id="1251307013">
              <w:marLeft w:val="0"/>
              <w:marRight w:val="0"/>
              <w:marTop w:val="0"/>
              <w:marBottom w:val="0"/>
              <w:divBdr>
                <w:top w:val="none" w:sz="0" w:space="0" w:color="auto"/>
                <w:left w:val="none" w:sz="0" w:space="0" w:color="auto"/>
                <w:bottom w:val="none" w:sz="0" w:space="0" w:color="auto"/>
                <w:right w:val="none" w:sz="0" w:space="0" w:color="auto"/>
              </w:divBdr>
              <w:divsChild>
                <w:div w:id="1068966262">
                  <w:marLeft w:val="0"/>
                  <w:marRight w:val="0"/>
                  <w:marTop w:val="0"/>
                  <w:marBottom w:val="0"/>
                  <w:divBdr>
                    <w:top w:val="none" w:sz="0" w:space="0" w:color="auto"/>
                    <w:left w:val="none" w:sz="0" w:space="0" w:color="auto"/>
                    <w:bottom w:val="none" w:sz="0" w:space="0" w:color="auto"/>
                    <w:right w:val="none" w:sz="0" w:space="0" w:color="auto"/>
                  </w:divBdr>
                  <w:divsChild>
                    <w:div w:id="174726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943">
              <w:marLeft w:val="0"/>
              <w:marRight w:val="0"/>
              <w:marTop w:val="0"/>
              <w:marBottom w:val="0"/>
              <w:divBdr>
                <w:top w:val="none" w:sz="0" w:space="0" w:color="auto"/>
                <w:left w:val="none" w:sz="0" w:space="0" w:color="auto"/>
                <w:bottom w:val="none" w:sz="0" w:space="0" w:color="auto"/>
                <w:right w:val="none" w:sz="0" w:space="0" w:color="auto"/>
              </w:divBdr>
              <w:divsChild>
                <w:div w:id="14812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92368">
          <w:marLeft w:val="0"/>
          <w:marRight w:val="0"/>
          <w:marTop w:val="0"/>
          <w:marBottom w:val="0"/>
          <w:divBdr>
            <w:top w:val="none" w:sz="0" w:space="0" w:color="auto"/>
            <w:left w:val="none" w:sz="0" w:space="0" w:color="auto"/>
            <w:bottom w:val="none" w:sz="0" w:space="0" w:color="auto"/>
            <w:right w:val="none" w:sz="0" w:space="0" w:color="auto"/>
          </w:divBdr>
        </w:div>
        <w:div w:id="1534535018">
          <w:marLeft w:val="0"/>
          <w:marRight w:val="0"/>
          <w:marTop w:val="0"/>
          <w:marBottom w:val="0"/>
          <w:divBdr>
            <w:top w:val="none" w:sz="0" w:space="0" w:color="auto"/>
            <w:left w:val="none" w:sz="0" w:space="0" w:color="auto"/>
            <w:bottom w:val="none" w:sz="0" w:space="0" w:color="auto"/>
            <w:right w:val="none" w:sz="0" w:space="0" w:color="auto"/>
          </w:divBdr>
          <w:divsChild>
            <w:div w:id="1664969431">
              <w:marLeft w:val="0"/>
              <w:marRight w:val="0"/>
              <w:marTop w:val="0"/>
              <w:marBottom w:val="0"/>
              <w:divBdr>
                <w:top w:val="none" w:sz="0" w:space="0" w:color="auto"/>
                <w:left w:val="none" w:sz="0" w:space="0" w:color="auto"/>
                <w:bottom w:val="none" w:sz="0" w:space="0" w:color="auto"/>
                <w:right w:val="none" w:sz="0" w:space="0" w:color="auto"/>
              </w:divBdr>
              <w:divsChild>
                <w:div w:id="1535344472">
                  <w:marLeft w:val="0"/>
                  <w:marRight w:val="0"/>
                  <w:marTop w:val="0"/>
                  <w:marBottom w:val="0"/>
                  <w:divBdr>
                    <w:top w:val="none" w:sz="0" w:space="0" w:color="auto"/>
                    <w:left w:val="none" w:sz="0" w:space="0" w:color="auto"/>
                    <w:bottom w:val="none" w:sz="0" w:space="0" w:color="auto"/>
                    <w:right w:val="none" w:sz="0" w:space="0" w:color="auto"/>
                  </w:divBdr>
                  <w:divsChild>
                    <w:div w:id="781460173">
                      <w:marLeft w:val="0"/>
                      <w:marRight w:val="0"/>
                      <w:marTop w:val="0"/>
                      <w:marBottom w:val="0"/>
                      <w:divBdr>
                        <w:top w:val="none" w:sz="0" w:space="0" w:color="auto"/>
                        <w:left w:val="none" w:sz="0" w:space="0" w:color="auto"/>
                        <w:bottom w:val="none" w:sz="0" w:space="0" w:color="auto"/>
                        <w:right w:val="none" w:sz="0" w:space="0" w:color="auto"/>
                      </w:divBdr>
                      <w:divsChild>
                        <w:div w:id="1898709874">
                          <w:marLeft w:val="0"/>
                          <w:marRight w:val="0"/>
                          <w:marTop w:val="0"/>
                          <w:marBottom w:val="15"/>
                          <w:divBdr>
                            <w:top w:val="none" w:sz="0" w:space="0" w:color="auto"/>
                            <w:left w:val="none" w:sz="0" w:space="0" w:color="auto"/>
                            <w:bottom w:val="none" w:sz="0" w:space="0" w:color="auto"/>
                            <w:right w:val="none" w:sz="0" w:space="0" w:color="auto"/>
                          </w:divBdr>
                        </w:div>
                        <w:div w:id="693074430">
                          <w:marLeft w:val="0"/>
                          <w:marRight w:val="0"/>
                          <w:marTop w:val="0"/>
                          <w:marBottom w:val="270"/>
                          <w:divBdr>
                            <w:top w:val="none" w:sz="0" w:space="0" w:color="auto"/>
                            <w:left w:val="none" w:sz="0" w:space="0" w:color="auto"/>
                            <w:bottom w:val="none" w:sz="0" w:space="0" w:color="auto"/>
                            <w:right w:val="none" w:sz="0" w:space="0" w:color="auto"/>
                          </w:divBdr>
                        </w:div>
                        <w:div w:id="1433937140">
                          <w:marLeft w:val="0"/>
                          <w:marRight w:val="0"/>
                          <w:marTop w:val="0"/>
                          <w:marBottom w:val="0"/>
                          <w:divBdr>
                            <w:top w:val="none" w:sz="0" w:space="0" w:color="auto"/>
                            <w:left w:val="none" w:sz="0" w:space="0" w:color="auto"/>
                            <w:bottom w:val="none" w:sz="0" w:space="0" w:color="auto"/>
                            <w:right w:val="none" w:sz="0" w:space="0" w:color="auto"/>
                          </w:divBdr>
                          <w:divsChild>
                            <w:div w:id="1930697776">
                              <w:marLeft w:val="0"/>
                              <w:marRight w:val="0"/>
                              <w:marTop w:val="0"/>
                              <w:marBottom w:val="0"/>
                              <w:divBdr>
                                <w:top w:val="none" w:sz="0" w:space="0" w:color="auto"/>
                                <w:left w:val="none" w:sz="0" w:space="0" w:color="auto"/>
                                <w:bottom w:val="none" w:sz="0" w:space="0" w:color="auto"/>
                                <w:right w:val="none" w:sz="0" w:space="0" w:color="auto"/>
                              </w:divBdr>
                              <w:divsChild>
                                <w:div w:id="1926524555">
                                  <w:marLeft w:val="0"/>
                                  <w:marRight w:val="0"/>
                                  <w:marTop w:val="45"/>
                                  <w:marBottom w:val="0"/>
                                  <w:divBdr>
                                    <w:top w:val="single" w:sz="6" w:space="11" w:color="000000"/>
                                    <w:left w:val="none" w:sz="0" w:space="0" w:color="auto"/>
                                    <w:bottom w:val="none" w:sz="0" w:space="0" w:color="auto"/>
                                    <w:right w:val="none" w:sz="0" w:space="0" w:color="auto"/>
                                  </w:divBdr>
                                  <w:divsChild>
                                    <w:div w:id="595482072">
                                      <w:marLeft w:val="0"/>
                                      <w:marRight w:val="0"/>
                                      <w:marTop w:val="75"/>
                                      <w:marBottom w:val="0"/>
                                      <w:divBdr>
                                        <w:top w:val="none" w:sz="0" w:space="0" w:color="auto"/>
                                        <w:left w:val="none" w:sz="0" w:space="0" w:color="auto"/>
                                        <w:bottom w:val="none" w:sz="0" w:space="0" w:color="auto"/>
                                        <w:right w:val="none" w:sz="0" w:space="0" w:color="auto"/>
                                      </w:divBdr>
                                      <w:divsChild>
                                        <w:div w:id="52922743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518541313">
                              <w:marLeft w:val="0"/>
                              <w:marRight w:val="0"/>
                              <w:marTop w:val="0"/>
                              <w:marBottom w:val="0"/>
                              <w:divBdr>
                                <w:top w:val="none" w:sz="0" w:space="0" w:color="auto"/>
                                <w:left w:val="none" w:sz="0" w:space="0" w:color="auto"/>
                                <w:bottom w:val="none" w:sz="0" w:space="0" w:color="auto"/>
                                <w:right w:val="none" w:sz="0" w:space="0" w:color="auto"/>
                              </w:divBdr>
                              <w:divsChild>
                                <w:div w:id="1165164721">
                                  <w:marLeft w:val="0"/>
                                  <w:marRight w:val="0"/>
                                  <w:marTop w:val="0"/>
                                  <w:marBottom w:val="0"/>
                                  <w:divBdr>
                                    <w:top w:val="none" w:sz="0" w:space="0" w:color="auto"/>
                                    <w:left w:val="none" w:sz="0" w:space="0" w:color="auto"/>
                                    <w:bottom w:val="none" w:sz="0" w:space="0" w:color="auto"/>
                                    <w:right w:val="none" w:sz="0" w:space="0" w:color="auto"/>
                                  </w:divBdr>
                                  <w:divsChild>
                                    <w:div w:id="37555259">
                                      <w:marLeft w:val="0"/>
                                      <w:marRight w:val="0"/>
                                      <w:marTop w:val="0"/>
                                      <w:marBottom w:val="300"/>
                                      <w:divBdr>
                                        <w:top w:val="none" w:sz="0" w:space="0" w:color="auto"/>
                                        <w:left w:val="none" w:sz="0" w:space="0" w:color="auto"/>
                                        <w:bottom w:val="none" w:sz="0" w:space="0" w:color="auto"/>
                                        <w:right w:val="none" w:sz="0" w:space="0" w:color="auto"/>
                                      </w:divBdr>
                                      <w:divsChild>
                                        <w:div w:id="2096511877">
                                          <w:marLeft w:val="0"/>
                                          <w:marRight w:val="0"/>
                                          <w:marTop w:val="0"/>
                                          <w:marBottom w:val="300"/>
                                          <w:divBdr>
                                            <w:top w:val="none" w:sz="0" w:space="0" w:color="auto"/>
                                            <w:left w:val="none" w:sz="0" w:space="0" w:color="auto"/>
                                            <w:bottom w:val="none" w:sz="0" w:space="0" w:color="auto"/>
                                            <w:right w:val="none" w:sz="0" w:space="0" w:color="auto"/>
                                          </w:divBdr>
                                        </w:div>
                                        <w:div w:id="1935167082">
                                          <w:marLeft w:val="0"/>
                                          <w:marRight w:val="0"/>
                                          <w:marTop w:val="0"/>
                                          <w:marBottom w:val="300"/>
                                          <w:divBdr>
                                            <w:top w:val="none" w:sz="0" w:space="0" w:color="auto"/>
                                            <w:left w:val="none" w:sz="0" w:space="0" w:color="auto"/>
                                            <w:bottom w:val="none" w:sz="0" w:space="0" w:color="auto"/>
                                            <w:right w:val="none" w:sz="0" w:space="0" w:color="auto"/>
                                          </w:divBdr>
                                        </w:div>
                                        <w:div w:id="1418360483">
                                          <w:marLeft w:val="0"/>
                                          <w:marRight w:val="0"/>
                                          <w:marTop w:val="0"/>
                                          <w:marBottom w:val="300"/>
                                          <w:divBdr>
                                            <w:top w:val="none" w:sz="0" w:space="0" w:color="auto"/>
                                            <w:left w:val="none" w:sz="0" w:space="0" w:color="auto"/>
                                            <w:bottom w:val="none" w:sz="0" w:space="0" w:color="auto"/>
                                            <w:right w:val="none" w:sz="0" w:space="0" w:color="auto"/>
                                          </w:divBdr>
                                        </w:div>
                                        <w:div w:id="2052261470">
                                          <w:marLeft w:val="0"/>
                                          <w:marRight w:val="0"/>
                                          <w:marTop w:val="0"/>
                                          <w:marBottom w:val="300"/>
                                          <w:divBdr>
                                            <w:top w:val="none" w:sz="0" w:space="0" w:color="auto"/>
                                            <w:left w:val="none" w:sz="0" w:space="0" w:color="auto"/>
                                            <w:bottom w:val="none" w:sz="0" w:space="0" w:color="auto"/>
                                            <w:right w:val="none" w:sz="0" w:space="0" w:color="auto"/>
                                          </w:divBdr>
                                        </w:div>
                                        <w:div w:id="1291593339">
                                          <w:marLeft w:val="0"/>
                                          <w:marRight w:val="0"/>
                                          <w:marTop w:val="0"/>
                                          <w:marBottom w:val="300"/>
                                          <w:divBdr>
                                            <w:top w:val="none" w:sz="0" w:space="0" w:color="auto"/>
                                            <w:left w:val="none" w:sz="0" w:space="0" w:color="auto"/>
                                            <w:bottom w:val="none" w:sz="0" w:space="0" w:color="auto"/>
                                            <w:right w:val="none" w:sz="0" w:space="0" w:color="auto"/>
                                          </w:divBdr>
                                        </w:div>
                                        <w:div w:id="1281910370">
                                          <w:marLeft w:val="0"/>
                                          <w:marRight w:val="0"/>
                                          <w:marTop w:val="0"/>
                                          <w:marBottom w:val="300"/>
                                          <w:divBdr>
                                            <w:top w:val="none" w:sz="0" w:space="0" w:color="auto"/>
                                            <w:left w:val="none" w:sz="0" w:space="0" w:color="auto"/>
                                            <w:bottom w:val="none" w:sz="0" w:space="0" w:color="auto"/>
                                            <w:right w:val="none" w:sz="0" w:space="0" w:color="auto"/>
                                          </w:divBdr>
                                        </w:div>
                                        <w:div w:id="1712342152">
                                          <w:marLeft w:val="0"/>
                                          <w:marRight w:val="0"/>
                                          <w:marTop w:val="0"/>
                                          <w:marBottom w:val="300"/>
                                          <w:divBdr>
                                            <w:top w:val="none" w:sz="0" w:space="0" w:color="auto"/>
                                            <w:left w:val="none" w:sz="0" w:space="0" w:color="auto"/>
                                            <w:bottom w:val="none" w:sz="0" w:space="0" w:color="auto"/>
                                            <w:right w:val="none" w:sz="0" w:space="0" w:color="auto"/>
                                          </w:divBdr>
                                        </w:div>
                                        <w:div w:id="881403803">
                                          <w:marLeft w:val="0"/>
                                          <w:marRight w:val="0"/>
                                          <w:marTop w:val="0"/>
                                          <w:marBottom w:val="300"/>
                                          <w:divBdr>
                                            <w:top w:val="none" w:sz="0" w:space="0" w:color="auto"/>
                                            <w:left w:val="none" w:sz="0" w:space="0" w:color="auto"/>
                                            <w:bottom w:val="none" w:sz="0" w:space="0" w:color="auto"/>
                                            <w:right w:val="none" w:sz="0" w:space="0" w:color="auto"/>
                                          </w:divBdr>
                                        </w:div>
                                        <w:div w:id="133913312">
                                          <w:marLeft w:val="0"/>
                                          <w:marRight w:val="0"/>
                                          <w:marTop w:val="0"/>
                                          <w:marBottom w:val="300"/>
                                          <w:divBdr>
                                            <w:top w:val="none" w:sz="0" w:space="0" w:color="auto"/>
                                            <w:left w:val="none" w:sz="0" w:space="0" w:color="auto"/>
                                            <w:bottom w:val="none" w:sz="0" w:space="0" w:color="auto"/>
                                            <w:right w:val="none" w:sz="0" w:space="0" w:color="auto"/>
                                          </w:divBdr>
                                        </w:div>
                                        <w:div w:id="1508446971">
                                          <w:marLeft w:val="0"/>
                                          <w:marRight w:val="0"/>
                                          <w:marTop w:val="0"/>
                                          <w:marBottom w:val="300"/>
                                          <w:divBdr>
                                            <w:top w:val="none" w:sz="0" w:space="0" w:color="auto"/>
                                            <w:left w:val="none" w:sz="0" w:space="0" w:color="auto"/>
                                            <w:bottom w:val="none" w:sz="0" w:space="0" w:color="auto"/>
                                            <w:right w:val="none" w:sz="0" w:space="0" w:color="auto"/>
                                          </w:divBdr>
                                        </w:div>
                                        <w:div w:id="1002513094">
                                          <w:marLeft w:val="0"/>
                                          <w:marRight w:val="0"/>
                                          <w:marTop w:val="0"/>
                                          <w:marBottom w:val="300"/>
                                          <w:divBdr>
                                            <w:top w:val="none" w:sz="0" w:space="0" w:color="auto"/>
                                            <w:left w:val="none" w:sz="0" w:space="0" w:color="auto"/>
                                            <w:bottom w:val="none" w:sz="0" w:space="0" w:color="auto"/>
                                            <w:right w:val="none" w:sz="0" w:space="0" w:color="auto"/>
                                          </w:divBdr>
                                        </w:div>
                                        <w:div w:id="91323418">
                                          <w:marLeft w:val="0"/>
                                          <w:marRight w:val="0"/>
                                          <w:marTop w:val="0"/>
                                          <w:marBottom w:val="300"/>
                                          <w:divBdr>
                                            <w:top w:val="none" w:sz="0" w:space="0" w:color="auto"/>
                                            <w:left w:val="none" w:sz="0" w:space="0" w:color="auto"/>
                                            <w:bottom w:val="none" w:sz="0" w:space="0" w:color="auto"/>
                                            <w:right w:val="none" w:sz="0" w:space="0" w:color="auto"/>
                                          </w:divBdr>
                                        </w:div>
                                        <w:div w:id="463961612">
                                          <w:marLeft w:val="0"/>
                                          <w:marRight w:val="0"/>
                                          <w:marTop w:val="0"/>
                                          <w:marBottom w:val="300"/>
                                          <w:divBdr>
                                            <w:top w:val="none" w:sz="0" w:space="0" w:color="auto"/>
                                            <w:left w:val="none" w:sz="0" w:space="0" w:color="auto"/>
                                            <w:bottom w:val="none" w:sz="0" w:space="0" w:color="auto"/>
                                            <w:right w:val="none" w:sz="0" w:space="0" w:color="auto"/>
                                          </w:divBdr>
                                        </w:div>
                                        <w:div w:id="1342049479">
                                          <w:marLeft w:val="0"/>
                                          <w:marRight w:val="0"/>
                                          <w:marTop w:val="0"/>
                                          <w:marBottom w:val="300"/>
                                          <w:divBdr>
                                            <w:top w:val="none" w:sz="0" w:space="0" w:color="auto"/>
                                            <w:left w:val="none" w:sz="0" w:space="0" w:color="auto"/>
                                            <w:bottom w:val="none" w:sz="0" w:space="0" w:color="auto"/>
                                            <w:right w:val="none" w:sz="0" w:space="0" w:color="auto"/>
                                          </w:divBdr>
                                        </w:div>
                                        <w:div w:id="690836094">
                                          <w:marLeft w:val="0"/>
                                          <w:marRight w:val="0"/>
                                          <w:marTop w:val="0"/>
                                          <w:marBottom w:val="300"/>
                                          <w:divBdr>
                                            <w:top w:val="none" w:sz="0" w:space="0" w:color="auto"/>
                                            <w:left w:val="none" w:sz="0" w:space="0" w:color="auto"/>
                                            <w:bottom w:val="none" w:sz="0" w:space="0" w:color="auto"/>
                                            <w:right w:val="none" w:sz="0" w:space="0" w:color="auto"/>
                                          </w:divBdr>
                                        </w:div>
                                        <w:div w:id="1127238169">
                                          <w:marLeft w:val="0"/>
                                          <w:marRight w:val="0"/>
                                          <w:marTop w:val="0"/>
                                          <w:marBottom w:val="300"/>
                                          <w:divBdr>
                                            <w:top w:val="none" w:sz="0" w:space="0" w:color="auto"/>
                                            <w:left w:val="none" w:sz="0" w:space="0" w:color="auto"/>
                                            <w:bottom w:val="none" w:sz="0" w:space="0" w:color="auto"/>
                                            <w:right w:val="none" w:sz="0" w:space="0" w:color="auto"/>
                                          </w:divBdr>
                                        </w:div>
                                        <w:div w:id="1106925961">
                                          <w:marLeft w:val="0"/>
                                          <w:marRight w:val="0"/>
                                          <w:marTop w:val="0"/>
                                          <w:marBottom w:val="300"/>
                                          <w:divBdr>
                                            <w:top w:val="none" w:sz="0" w:space="0" w:color="auto"/>
                                            <w:left w:val="none" w:sz="0" w:space="0" w:color="auto"/>
                                            <w:bottom w:val="none" w:sz="0" w:space="0" w:color="auto"/>
                                            <w:right w:val="none" w:sz="0" w:space="0" w:color="auto"/>
                                          </w:divBdr>
                                        </w:div>
                                        <w:div w:id="1836065651">
                                          <w:marLeft w:val="0"/>
                                          <w:marRight w:val="0"/>
                                          <w:marTop w:val="0"/>
                                          <w:marBottom w:val="300"/>
                                          <w:divBdr>
                                            <w:top w:val="none" w:sz="0" w:space="0" w:color="auto"/>
                                            <w:left w:val="none" w:sz="0" w:space="0" w:color="auto"/>
                                            <w:bottom w:val="none" w:sz="0" w:space="0" w:color="auto"/>
                                            <w:right w:val="none" w:sz="0" w:space="0" w:color="auto"/>
                                          </w:divBdr>
                                        </w:div>
                                        <w:div w:id="1786146470">
                                          <w:marLeft w:val="0"/>
                                          <w:marRight w:val="0"/>
                                          <w:marTop w:val="0"/>
                                          <w:marBottom w:val="300"/>
                                          <w:divBdr>
                                            <w:top w:val="none" w:sz="0" w:space="0" w:color="auto"/>
                                            <w:left w:val="none" w:sz="0" w:space="0" w:color="auto"/>
                                            <w:bottom w:val="none" w:sz="0" w:space="0" w:color="auto"/>
                                            <w:right w:val="none" w:sz="0" w:space="0" w:color="auto"/>
                                          </w:divBdr>
                                          <w:divsChild>
                                            <w:div w:id="981353189">
                                              <w:marLeft w:val="0"/>
                                              <w:marRight w:val="0"/>
                                              <w:marTop w:val="450"/>
                                              <w:marBottom w:val="450"/>
                                              <w:divBdr>
                                                <w:top w:val="none" w:sz="0" w:space="0" w:color="auto"/>
                                                <w:left w:val="none" w:sz="0" w:space="0" w:color="auto"/>
                                                <w:bottom w:val="none" w:sz="0" w:space="0" w:color="auto"/>
                                                <w:right w:val="none" w:sz="0" w:space="0" w:color="auto"/>
                                              </w:divBdr>
                                            </w:div>
                                          </w:divsChild>
                                        </w:div>
                                        <w:div w:id="140658157">
                                          <w:marLeft w:val="0"/>
                                          <w:marRight w:val="0"/>
                                          <w:marTop w:val="0"/>
                                          <w:marBottom w:val="300"/>
                                          <w:divBdr>
                                            <w:top w:val="none" w:sz="0" w:space="0" w:color="auto"/>
                                            <w:left w:val="none" w:sz="0" w:space="0" w:color="auto"/>
                                            <w:bottom w:val="none" w:sz="0" w:space="0" w:color="auto"/>
                                            <w:right w:val="none" w:sz="0" w:space="0" w:color="auto"/>
                                          </w:divBdr>
                                        </w:div>
                                        <w:div w:id="1051198401">
                                          <w:marLeft w:val="0"/>
                                          <w:marRight w:val="0"/>
                                          <w:marTop w:val="0"/>
                                          <w:marBottom w:val="300"/>
                                          <w:divBdr>
                                            <w:top w:val="none" w:sz="0" w:space="0" w:color="auto"/>
                                            <w:left w:val="none" w:sz="0" w:space="0" w:color="auto"/>
                                            <w:bottom w:val="none" w:sz="0" w:space="0" w:color="auto"/>
                                            <w:right w:val="none" w:sz="0" w:space="0" w:color="auto"/>
                                          </w:divBdr>
                                        </w:div>
                                        <w:div w:id="490949199">
                                          <w:marLeft w:val="0"/>
                                          <w:marRight w:val="0"/>
                                          <w:marTop w:val="0"/>
                                          <w:marBottom w:val="300"/>
                                          <w:divBdr>
                                            <w:top w:val="none" w:sz="0" w:space="0" w:color="auto"/>
                                            <w:left w:val="none" w:sz="0" w:space="0" w:color="auto"/>
                                            <w:bottom w:val="none" w:sz="0" w:space="0" w:color="auto"/>
                                            <w:right w:val="none" w:sz="0" w:space="0" w:color="auto"/>
                                          </w:divBdr>
                                        </w:div>
                                        <w:div w:id="1364359549">
                                          <w:marLeft w:val="0"/>
                                          <w:marRight w:val="0"/>
                                          <w:marTop w:val="0"/>
                                          <w:marBottom w:val="300"/>
                                          <w:divBdr>
                                            <w:top w:val="none" w:sz="0" w:space="0" w:color="auto"/>
                                            <w:left w:val="none" w:sz="0" w:space="0" w:color="auto"/>
                                            <w:bottom w:val="none" w:sz="0" w:space="0" w:color="auto"/>
                                            <w:right w:val="none" w:sz="0" w:space="0" w:color="auto"/>
                                          </w:divBdr>
                                        </w:div>
                                        <w:div w:id="1280843631">
                                          <w:marLeft w:val="0"/>
                                          <w:marRight w:val="0"/>
                                          <w:marTop w:val="0"/>
                                          <w:marBottom w:val="300"/>
                                          <w:divBdr>
                                            <w:top w:val="none" w:sz="0" w:space="0" w:color="auto"/>
                                            <w:left w:val="none" w:sz="0" w:space="0" w:color="auto"/>
                                            <w:bottom w:val="none" w:sz="0" w:space="0" w:color="auto"/>
                                            <w:right w:val="none" w:sz="0" w:space="0" w:color="auto"/>
                                          </w:divBdr>
                                        </w:div>
                                        <w:div w:id="1751389142">
                                          <w:marLeft w:val="0"/>
                                          <w:marRight w:val="0"/>
                                          <w:marTop w:val="0"/>
                                          <w:marBottom w:val="300"/>
                                          <w:divBdr>
                                            <w:top w:val="none" w:sz="0" w:space="0" w:color="auto"/>
                                            <w:left w:val="none" w:sz="0" w:space="0" w:color="auto"/>
                                            <w:bottom w:val="none" w:sz="0" w:space="0" w:color="auto"/>
                                            <w:right w:val="none" w:sz="0" w:space="0" w:color="auto"/>
                                          </w:divBdr>
                                        </w:div>
                                        <w:div w:id="325013859">
                                          <w:marLeft w:val="0"/>
                                          <w:marRight w:val="0"/>
                                          <w:marTop w:val="0"/>
                                          <w:marBottom w:val="300"/>
                                          <w:divBdr>
                                            <w:top w:val="none" w:sz="0" w:space="0" w:color="auto"/>
                                            <w:left w:val="none" w:sz="0" w:space="0" w:color="auto"/>
                                            <w:bottom w:val="none" w:sz="0" w:space="0" w:color="auto"/>
                                            <w:right w:val="none" w:sz="0" w:space="0" w:color="auto"/>
                                          </w:divBdr>
                                        </w:div>
                                        <w:div w:id="1608461775">
                                          <w:marLeft w:val="0"/>
                                          <w:marRight w:val="0"/>
                                          <w:marTop w:val="0"/>
                                          <w:marBottom w:val="300"/>
                                          <w:divBdr>
                                            <w:top w:val="none" w:sz="0" w:space="0" w:color="auto"/>
                                            <w:left w:val="none" w:sz="0" w:space="0" w:color="auto"/>
                                            <w:bottom w:val="none" w:sz="0" w:space="0" w:color="auto"/>
                                            <w:right w:val="none" w:sz="0" w:space="0" w:color="auto"/>
                                          </w:divBdr>
                                        </w:div>
                                        <w:div w:id="1864858399">
                                          <w:marLeft w:val="0"/>
                                          <w:marRight w:val="0"/>
                                          <w:marTop w:val="0"/>
                                          <w:marBottom w:val="300"/>
                                          <w:divBdr>
                                            <w:top w:val="none" w:sz="0" w:space="0" w:color="auto"/>
                                            <w:left w:val="none" w:sz="0" w:space="0" w:color="auto"/>
                                            <w:bottom w:val="none" w:sz="0" w:space="0" w:color="auto"/>
                                            <w:right w:val="none" w:sz="0" w:space="0" w:color="auto"/>
                                          </w:divBdr>
                                        </w:div>
                                        <w:div w:id="2064135132">
                                          <w:marLeft w:val="0"/>
                                          <w:marRight w:val="0"/>
                                          <w:marTop w:val="0"/>
                                          <w:marBottom w:val="300"/>
                                          <w:divBdr>
                                            <w:top w:val="none" w:sz="0" w:space="0" w:color="auto"/>
                                            <w:left w:val="none" w:sz="0" w:space="0" w:color="auto"/>
                                            <w:bottom w:val="none" w:sz="0" w:space="0" w:color="auto"/>
                                            <w:right w:val="none" w:sz="0" w:space="0" w:color="auto"/>
                                          </w:divBdr>
                                        </w:div>
                                        <w:div w:id="536820275">
                                          <w:marLeft w:val="0"/>
                                          <w:marRight w:val="0"/>
                                          <w:marTop w:val="0"/>
                                          <w:marBottom w:val="300"/>
                                          <w:divBdr>
                                            <w:top w:val="none" w:sz="0" w:space="0" w:color="auto"/>
                                            <w:left w:val="none" w:sz="0" w:space="0" w:color="auto"/>
                                            <w:bottom w:val="none" w:sz="0" w:space="0" w:color="auto"/>
                                            <w:right w:val="none" w:sz="0" w:space="0" w:color="auto"/>
                                          </w:divBdr>
                                        </w:div>
                                        <w:div w:id="1651985720">
                                          <w:marLeft w:val="0"/>
                                          <w:marRight w:val="0"/>
                                          <w:marTop w:val="0"/>
                                          <w:marBottom w:val="300"/>
                                          <w:divBdr>
                                            <w:top w:val="none" w:sz="0" w:space="0" w:color="auto"/>
                                            <w:left w:val="none" w:sz="0" w:space="0" w:color="auto"/>
                                            <w:bottom w:val="none" w:sz="0" w:space="0" w:color="auto"/>
                                            <w:right w:val="none" w:sz="0" w:space="0" w:color="auto"/>
                                          </w:divBdr>
                                        </w:div>
                                        <w:div w:id="1938443177">
                                          <w:marLeft w:val="0"/>
                                          <w:marRight w:val="0"/>
                                          <w:marTop w:val="0"/>
                                          <w:marBottom w:val="300"/>
                                          <w:divBdr>
                                            <w:top w:val="none" w:sz="0" w:space="0" w:color="auto"/>
                                            <w:left w:val="none" w:sz="0" w:space="0" w:color="auto"/>
                                            <w:bottom w:val="none" w:sz="0" w:space="0" w:color="auto"/>
                                            <w:right w:val="none" w:sz="0" w:space="0" w:color="auto"/>
                                          </w:divBdr>
                                        </w:div>
                                        <w:div w:id="665327928">
                                          <w:marLeft w:val="0"/>
                                          <w:marRight w:val="0"/>
                                          <w:marTop w:val="0"/>
                                          <w:marBottom w:val="300"/>
                                          <w:divBdr>
                                            <w:top w:val="none" w:sz="0" w:space="0" w:color="auto"/>
                                            <w:left w:val="none" w:sz="0" w:space="0" w:color="auto"/>
                                            <w:bottom w:val="none" w:sz="0" w:space="0" w:color="auto"/>
                                            <w:right w:val="none" w:sz="0" w:space="0" w:color="auto"/>
                                          </w:divBdr>
                                        </w:div>
                                        <w:div w:id="227692063">
                                          <w:marLeft w:val="0"/>
                                          <w:marRight w:val="0"/>
                                          <w:marTop w:val="0"/>
                                          <w:marBottom w:val="300"/>
                                          <w:divBdr>
                                            <w:top w:val="none" w:sz="0" w:space="0" w:color="auto"/>
                                            <w:left w:val="none" w:sz="0" w:space="0" w:color="auto"/>
                                            <w:bottom w:val="none" w:sz="0" w:space="0" w:color="auto"/>
                                            <w:right w:val="none" w:sz="0" w:space="0" w:color="auto"/>
                                          </w:divBdr>
                                        </w:div>
                                        <w:div w:id="728576163">
                                          <w:marLeft w:val="0"/>
                                          <w:marRight w:val="0"/>
                                          <w:marTop w:val="0"/>
                                          <w:marBottom w:val="300"/>
                                          <w:divBdr>
                                            <w:top w:val="none" w:sz="0" w:space="0" w:color="auto"/>
                                            <w:left w:val="none" w:sz="0" w:space="0" w:color="auto"/>
                                            <w:bottom w:val="none" w:sz="0" w:space="0" w:color="auto"/>
                                            <w:right w:val="none" w:sz="0" w:space="0" w:color="auto"/>
                                          </w:divBdr>
                                        </w:div>
                                        <w:div w:id="1775709232">
                                          <w:marLeft w:val="0"/>
                                          <w:marRight w:val="0"/>
                                          <w:marTop w:val="0"/>
                                          <w:marBottom w:val="300"/>
                                          <w:divBdr>
                                            <w:top w:val="none" w:sz="0" w:space="0" w:color="auto"/>
                                            <w:left w:val="none" w:sz="0" w:space="0" w:color="auto"/>
                                            <w:bottom w:val="none" w:sz="0" w:space="0" w:color="auto"/>
                                            <w:right w:val="none" w:sz="0" w:space="0" w:color="auto"/>
                                          </w:divBdr>
                                        </w:div>
                                        <w:div w:id="973292021">
                                          <w:marLeft w:val="0"/>
                                          <w:marRight w:val="0"/>
                                          <w:marTop w:val="0"/>
                                          <w:marBottom w:val="300"/>
                                          <w:divBdr>
                                            <w:top w:val="none" w:sz="0" w:space="0" w:color="auto"/>
                                            <w:left w:val="none" w:sz="0" w:space="0" w:color="auto"/>
                                            <w:bottom w:val="none" w:sz="0" w:space="0" w:color="auto"/>
                                            <w:right w:val="none" w:sz="0" w:space="0" w:color="auto"/>
                                          </w:divBdr>
                                        </w:div>
                                        <w:div w:id="1625111858">
                                          <w:marLeft w:val="0"/>
                                          <w:marRight w:val="0"/>
                                          <w:marTop w:val="0"/>
                                          <w:marBottom w:val="300"/>
                                          <w:divBdr>
                                            <w:top w:val="none" w:sz="0" w:space="0" w:color="auto"/>
                                            <w:left w:val="none" w:sz="0" w:space="0" w:color="auto"/>
                                            <w:bottom w:val="none" w:sz="0" w:space="0" w:color="auto"/>
                                            <w:right w:val="none" w:sz="0" w:space="0" w:color="auto"/>
                                          </w:divBdr>
                                        </w:div>
                                        <w:div w:id="1297831859">
                                          <w:marLeft w:val="0"/>
                                          <w:marRight w:val="0"/>
                                          <w:marTop w:val="0"/>
                                          <w:marBottom w:val="300"/>
                                          <w:divBdr>
                                            <w:top w:val="none" w:sz="0" w:space="0" w:color="auto"/>
                                            <w:left w:val="none" w:sz="0" w:space="0" w:color="auto"/>
                                            <w:bottom w:val="none" w:sz="0" w:space="0" w:color="auto"/>
                                            <w:right w:val="none" w:sz="0" w:space="0" w:color="auto"/>
                                          </w:divBdr>
                                        </w:div>
                                        <w:div w:id="221793884">
                                          <w:marLeft w:val="0"/>
                                          <w:marRight w:val="0"/>
                                          <w:marTop w:val="0"/>
                                          <w:marBottom w:val="300"/>
                                          <w:divBdr>
                                            <w:top w:val="none" w:sz="0" w:space="0" w:color="auto"/>
                                            <w:left w:val="none" w:sz="0" w:space="0" w:color="auto"/>
                                            <w:bottom w:val="none" w:sz="0" w:space="0" w:color="auto"/>
                                            <w:right w:val="none" w:sz="0" w:space="0" w:color="auto"/>
                                          </w:divBdr>
                                        </w:div>
                                        <w:div w:id="1186670715">
                                          <w:marLeft w:val="0"/>
                                          <w:marRight w:val="0"/>
                                          <w:marTop w:val="0"/>
                                          <w:marBottom w:val="300"/>
                                          <w:divBdr>
                                            <w:top w:val="none" w:sz="0" w:space="0" w:color="auto"/>
                                            <w:left w:val="none" w:sz="0" w:space="0" w:color="auto"/>
                                            <w:bottom w:val="none" w:sz="0" w:space="0" w:color="auto"/>
                                            <w:right w:val="none" w:sz="0" w:space="0" w:color="auto"/>
                                          </w:divBdr>
                                        </w:div>
                                        <w:div w:id="485711333">
                                          <w:marLeft w:val="0"/>
                                          <w:marRight w:val="0"/>
                                          <w:marTop w:val="0"/>
                                          <w:marBottom w:val="300"/>
                                          <w:divBdr>
                                            <w:top w:val="none" w:sz="0" w:space="0" w:color="auto"/>
                                            <w:left w:val="none" w:sz="0" w:space="0" w:color="auto"/>
                                            <w:bottom w:val="none" w:sz="0" w:space="0" w:color="auto"/>
                                            <w:right w:val="none" w:sz="0" w:space="0" w:color="auto"/>
                                          </w:divBdr>
                                        </w:div>
                                        <w:div w:id="1470897984">
                                          <w:marLeft w:val="0"/>
                                          <w:marRight w:val="0"/>
                                          <w:marTop w:val="0"/>
                                          <w:marBottom w:val="300"/>
                                          <w:divBdr>
                                            <w:top w:val="none" w:sz="0" w:space="0" w:color="auto"/>
                                            <w:left w:val="none" w:sz="0" w:space="0" w:color="auto"/>
                                            <w:bottom w:val="none" w:sz="0" w:space="0" w:color="auto"/>
                                            <w:right w:val="none" w:sz="0" w:space="0" w:color="auto"/>
                                          </w:divBdr>
                                          <w:divsChild>
                                            <w:div w:id="1394350311">
                                              <w:marLeft w:val="0"/>
                                              <w:marRight w:val="0"/>
                                              <w:marTop w:val="450"/>
                                              <w:marBottom w:val="450"/>
                                              <w:divBdr>
                                                <w:top w:val="none" w:sz="0" w:space="0" w:color="auto"/>
                                                <w:left w:val="none" w:sz="0" w:space="0" w:color="auto"/>
                                                <w:bottom w:val="none" w:sz="0" w:space="0" w:color="auto"/>
                                                <w:right w:val="none" w:sz="0" w:space="0" w:color="auto"/>
                                              </w:divBdr>
                                            </w:div>
                                          </w:divsChild>
                                        </w:div>
                                        <w:div w:id="2135781821">
                                          <w:marLeft w:val="0"/>
                                          <w:marRight w:val="0"/>
                                          <w:marTop w:val="0"/>
                                          <w:marBottom w:val="300"/>
                                          <w:divBdr>
                                            <w:top w:val="none" w:sz="0" w:space="0" w:color="auto"/>
                                            <w:left w:val="none" w:sz="0" w:space="0" w:color="auto"/>
                                            <w:bottom w:val="none" w:sz="0" w:space="0" w:color="auto"/>
                                            <w:right w:val="none" w:sz="0" w:space="0" w:color="auto"/>
                                          </w:divBdr>
                                          <w:divsChild>
                                            <w:div w:id="2036225650">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235570">
                      <w:marLeft w:val="-300"/>
                      <w:marRight w:val="-300"/>
                      <w:marTop w:val="0"/>
                      <w:marBottom w:val="0"/>
                      <w:divBdr>
                        <w:top w:val="none" w:sz="0" w:space="0" w:color="auto"/>
                        <w:left w:val="none" w:sz="0" w:space="0" w:color="auto"/>
                        <w:bottom w:val="none" w:sz="0" w:space="0" w:color="auto"/>
                        <w:right w:val="none" w:sz="0" w:space="0" w:color="auto"/>
                      </w:divBdr>
                      <w:divsChild>
                        <w:div w:id="1596014323">
                          <w:marLeft w:val="0"/>
                          <w:marRight w:val="0"/>
                          <w:marTop w:val="100"/>
                          <w:marBottom w:val="100"/>
                          <w:divBdr>
                            <w:top w:val="none" w:sz="0" w:space="0" w:color="auto"/>
                            <w:left w:val="none" w:sz="0" w:space="0" w:color="auto"/>
                            <w:bottom w:val="none" w:sz="0" w:space="0" w:color="auto"/>
                            <w:right w:val="none" w:sz="0" w:space="0" w:color="auto"/>
                          </w:divBdr>
                          <w:divsChild>
                            <w:div w:id="814834127">
                              <w:marLeft w:val="0"/>
                              <w:marRight w:val="0"/>
                              <w:marTop w:val="0"/>
                              <w:marBottom w:val="525"/>
                              <w:divBdr>
                                <w:top w:val="none" w:sz="0" w:space="0" w:color="auto"/>
                                <w:left w:val="none" w:sz="0" w:space="0" w:color="auto"/>
                                <w:bottom w:val="none" w:sz="0" w:space="0" w:color="auto"/>
                                <w:right w:val="none" w:sz="0" w:space="0" w:color="auto"/>
                              </w:divBdr>
                            </w:div>
                          </w:divsChild>
                        </w:div>
                        <w:div w:id="167864164">
                          <w:marLeft w:val="0"/>
                          <w:marRight w:val="0"/>
                          <w:marTop w:val="100"/>
                          <w:marBottom w:val="100"/>
                          <w:divBdr>
                            <w:top w:val="none" w:sz="0" w:space="0" w:color="auto"/>
                            <w:left w:val="none" w:sz="0" w:space="0" w:color="auto"/>
                            <w:bottom w:val="none" w:sz="0" w:space="0" w:color="auto"/>
                            <w:right w:val="none" w:sz="0" w:space="0" w:color="auto"/>
                          </w:divBdr>
                          <w:divsChild>
                            <w:div w:id="1826967718">
                              <w:marLeft w:val="-300"/>
                              <w:marRight w:val="-300"/>
                              <w:marTop w:val="0"/>
                              <w:marBottom w:val="0"/>
                              <w:divBdr>
                                <w:top w:val="none" w:sz="0" w:space="0" w:color="auto"/>
                                <w:left w:val="none" w:sz="0" w:space="0" w:color="auto"/>
                                <w:bottom w:val="none" w:sz="0" w:space="0" w:color="auto"/>
                                <w:right w:val="none" w:sz="0" w:space="0" w:color="auto"/>
                              </w:divBdr>
                              <w:divsChild>
                                <w:div w:id="1513496188">
                                  <w:marLeft w:val="0"/>
                                  <w:marRight w:val="0"/>
                                  <w:marTop w:val="100"/>
                                  <w:marBottom w:val="100"/>
                                  <w:divBdr>
                                    <w:top w:val="none" w:sz="0" w:space="0" w:color="auto"/>
                                    <w:left w:val="none" w:sz="0" w:space="0" w:color="auto"/>
                                    <w:bottom w:val="none" w:sz="0" w:space="0" w:color="auto"/>
                                    <w:right w:val="none" w:sz="0" w:space="0" w:color="auto"/>
                                  </w:divBdr>
                                  <w:divsChild>
                                    <w:div w:id="483202202">
                                      <w:marLeft w:val="0"/>
                                      <w:marRight w:val="0"/>
                                      <w:marTop w:val="0"/>
                                      <w:marBottom w:val="0"/>
                                      <w:divBdr>
                                        <w:top w:val="none" w:sz="0" w:space="0" w:color="auto"/>
                                        <w:left w:val="none" w:sz="0" w:space="0" w:color="auto"/>
                                        <w:bottom w:val="none" w:sz="0" w:space="0" w:color="auto"/>
                                        <w:right w:val="none" w:sz="0" w:space="0" w:color="auto"/>
                                      </w:divBdr>
                                    </w:div>
                                  </w:divsChild>
                                </w:div>
                                <w:div w:id="144706767">
                                  <w:marLeft w:val="0"/>
                                  <w:marRight w:val="0"/>
                                  <w:marTop w:val="100"/>
                                  <w:marBottom w:val="100"/>
                                  <w:divBdr>
                                    <w:top w:val="none" w:sz="0" w:space="0" w:color="auto"/>
                                    <w:left w:val="none" w:sz="0" w:space="0" w:color="auto"/>
                                    <w:bottom w:val="none" w:sz="0" w:space="0" w:color="auto"/>
                                    <w:right w:val="none" w:sz="0" w:space="0" w:color="auto"/>
                                  </w:divBdr>
                                  <w:divsChild>
                                    <w:div w:id="934285066">
                                      <w:marLeft w:val="0"/>
                                      <w:marRight w:val="0"/>
                                      <w:marTop w:val="0"/>
                                      <w:marBottom w:val="0"/>
                                      <w:divBdr>
                                        <w:top w:val="none" w:sz="0" w:space="0" w:color="auto"/>
                                        <w:left w:val="none" w:sz="0" w:space="0" w:color="auto"/>
                                        <w:bottom w:val="none" w:sz="0" w:space="0" w:color="auto"/>
                                        <w:right w:val="none" w:sz="0" w:space="0" w:color="auto"/>
                                      </w:divBdr>
                                    </w:div>
                                  </w:divsChild>
                                </w:div>
                                <w:div w:id="118646672">
                                  <w:marLeft w:val="0"/>
                                  <w:marRight w:val="0"/>
                                  <w:marTop w:val="100"/>
                                  <w:marBottom w:val="100"/>
                                  <w:divBdr>
                                    <w:top w:val="none" w:sz="0" w:space="0" w:color="auto"/>
                                    <w:left w:val="none" w:sz="0" w:space="0" w:color="auto"/>
                                    <w:bottom w:val="none" w:sz="0" w:space="0" w:color="auto"/>
                                    <w:right w:val="none" w:sz="0" w:space="0" w:color="auto"/>
                                  </w:divBdr>
                                  <w:divsChild>
                                    <w:div w:id="69932297">
                                      <w:marLeft w:val="0"/>
                                      <w:marRight w:val="0"/>
                                      <w:marTop w:val="0"/>
                                      <w:marBottom w:val="0"/>
                                      <w:divBdr>
                                        <w:top w:val="none" w:sz="0" w:space="0" w:color="auto"/>
                                        <w:left w:val="none" w:sz="0" w:space="0" w:color="auto"/>
                                        <w:bottom w:val="none" w:sz="0" w:space="0" w:color="auto"/>
                                        <w:right w:val="none" w:sz="0" w:space="0" w:color="auto"/>
                                      </w:divBdr>
                                    </w:div>
                                  </w:divsChild>
                                </w:div>
                                <w:div w:id="1329096369">
                                  <w:marLeft w:val="0"/>
                                  <w:marRight w:val="0"/>
                                  <w:marTop w:val="100"/>
                                  <w:marBottom w:val="100"/>
                                  <w:divBdr>
                                    <w:top w:val="none" w:sz="0" w:space="0" w:color="auto"/>
                                    <w:left w:val="none" w:sz="0" w:space="0" w:color="auto"/>
                                    <w:bottom w:val="none" w:sz="0" w:space="0" w:color="auto"/>
                                    <w:right w:val="none" w:sz="0" w:space="0" w:color="auto"/>
                                  </w:divBdr>
                                  <w:divsChild>
                                    <w:div w:id="1685666692">
                                      <w:marLeft w:val="0"/>
                                      <w:marRight w:val="0"/>
                                      <w:marTop w:val="0"/>
                                      <w:marBottom w:val="0"/>
                                      <w:divBdr>
                                        <w:top w:val="none" w:sz="0" w:space="0" w:color="auto"/>
                                        <w:left w:val="none" w:sz="0" w:space="0" w:color="auto"/>
                                        <w:bottom w:val="none" w:sz="0" w:space="0" w:color="auto"/>
                                        <w:right w:val="none" w:sz="0" w:space="0" w:color="auto"/>
                                      </w:divBdr>
                                    </w:div>
                                  </w:divsChild>
                                </w:div>
                                <w:div w:id="451559396">
                                  <w:marLeft w:val="0"/>
                                  <w:marRight w:val="0"/>
                                  <w:marTop w:val="100"/>
                                  <w:marBottom w:val="100"/>
                                  <w:divBdr>
                                    <w:top w:val="none" w:sz="0" w:space="0" w:color="auto"/>
                                    <w:left w:val="none" w:sz="0" w:space="0" w:color="auto"/>
                                    <w:bottom w:val="none" w:sz="0" w:space="0" w:color="auto"/>
                                    <w:right w:val="none" w:sz="0" w:space="0" w:color="auto"/>
                                  </w:divBdr>
                                  <w:divsChild>
                                    <w:div w:id="271522188">
                                      <w:marLeft w:val="0"/>
                                      <w:marRight w:val="0"/>
                                      <w:marTop w:val="0"/>
                                      <w:marBottom w:val="0"/>
                                      <w:divBdr>
                                        <w:top w:val="none" w:sz="0" w:space="0" w:color="auto"/>
                                        <w:left w:val="none" w:sz="0" w:space="0" w:color="auto"/>
                                        <w:bottom w:val="none" w:sz="0" w:space="0" w:color="auto"/>
                                        <w:right w:val="none" w:sz="0" w:space="0" w:color="auto"/>
                                      </w:divBdr>
                                    </w:div>
                                  </w:divsChild>
                                </w:div>
                                <w:div w:id="1879005930">
                                  <w:marLeft w:val="0"/>
                                  <w:marRight w:val="0"/>
                                  <w:marTop w:val="100"/>
                                  <w:marBottom w:val="100"/>
                                  <w:divBdr>
                                    <w:top w:val="none" w:sz="0" w:space="0" w:color="auto"/>
                                    <w:left w:val="none" w:sz="0" w:space="0" w:color="auto"/>
                                    <w:bottom w:val="none" w:sz="0" w:space="0" w:color="auto"/>
                                    <w:right w:val="none" w:sz="0" w:space="0" w:color="auto"/>
                                  </w:divBdr>
                                  <w:divsChild>
                                    <w:div w:id="186366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750237">
                  <w:marLeft w:val="-300"/>
                  <w:marRight w:val="-300"/>
                  <w:marTop w:val="0"/>
                  <w:marBottom w:val="0"/>
                  <w:divBdr>
                    <w:top w:val="none" w:sz="0" w:space="0" w:color="auto"/>
                    <w:left w:val="none" w:sz="0" w:space="0" w:color="auto"/>
                    <w:bottom w:val="none" w:sz="0" w:space="0" w:color="auto"/>
                    <w:right w:val="none" w:sz="0" w:space="0" w:color="auto"/>
                  </w:divBdr>
                  <w:divsChild>
                    <w:div w:id="158740666">
                      <w:marLeft w:val="0"/>
                      <w:marRight w:val="0"/>
                      <w:marTop w:val="100"/>
                      <w:marBottom w:val="100"/>
                      <w:divBdr>
                        <w:top w:val="none" w:sz="0" w:space="0" w:color="auto"/>
                        <w:left w:val="none" w:sz="0" w:space="0" w:color="auto"/>
                        <w:bottom w:val="none" w:sz="0" w:space="0" w:color="auto"/>
                        <w:right w:val="none" w:sz="0" w:space="0" w:color="auto"/>
                      </w:divBdr>
                      <w:divsChild>
                        <w:div w:id="1918201303">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psoa.it/documents/finanziamenti/imprenditoria/quotidiano/2021/10/15/imprese-agricole-modalita-attuative-fondo-investimenti-innovativ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psoa.it/documents/finanziamenti/imprenditoria/quotidiano/2022/05/05/imprese-agricole-via-fondo-investimenti-innovativ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9EF6B-91B0-4CF7-A8C7-C01240B44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1385</Words>
  <Characters>7899</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Castellano</dc:creator>
  <cp:keywords/>
  <cp:lastModifiedBy>EE8761</cp:lastModifiedBy>
  <cp:revision>12</cp:revision>
  <cp:lastPrinted>2012-01-11T15:32:00Z</cp:lastPrinted>
  <dcterms:created xsi:type="dcterms:W3CDTF">2015-03-23T10:52:00Z</dcterms:created>
  <dcterms:modified xsi:type="dcterms:W3CDTF">2022-05-22T14:52:00Z</dcterms:modified>
</cp:coreProperties>
</file>